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BDB70" w14:textId="0DB0CD2A" w:rsidR="003C73DE" w:rsidRDefault="003C73DE" w:rsidP="00706405">
      <w:pPr>
        <w:pStyle w:val="Headingnonumber"/>
        <w:spacing w:before="0"/>
      </w:pPr>
      <w:r w:rsidRPr="00BD4B6F">
        <w:rPr>
          <w:noProof/>
        </w:rPr>
        <w:drawing>
          <wp:anchor distT="0" distB="0" distL="114300" distR="114300" simplePos="0" relativeHeight="251655680" behindDoc="0" locked="0" layoutInCell="1" allowOverlap="1" wp14:anchorId="76822DC6" wp14:editId="22A20306">
            <wp:simplePos x="0" y="0"/>
            <wp:positionH relativeFrom="margin">
              <wp:posOffset>-330200</wp:posOffset>
            </wp:positionH>
            <wp:positionV relativeFrom="paragraph">
              <wp:posOffset>-782955</wp:posOffset>
            </wp:positionV>
            <wp:extent cx="5943600" cy="1183395"/>
            <wp:effectExtent l="0" t="0" r="0" b="0"/>
            <wp:wrapNone/>
            <wp:docPr id="1" name="Picture 1" descr="C:\Users\pc\Downloads\REMA letterhead and footer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REMA letterhead and footer\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20634" w14:textId="52792C99" w:rsidR="003C73DE" w:rsidRDefault="003C73DE" w:rsidP="00706405">
      <w:pPr>
        <w:pStyle w:val="Headingnonumber"/>
        <w:spacing w:before="0"/>
      </w:pPr>
    </w:p>
    <w:p w14:paraId="0F4546E1" w14:textId="34CE17C1" w:rsidR="00D6589F" w:rsidRDefault="00D6589F" w:rsidP="00706405">
      <w:pPr>
        <w:pStyle w:val="Headingnonumber"/>
        <w:spacing w:before="0"/>
      </w:pPr>
      <w:r>
        <w:t xml:space="preserve">Standardized Crediting Framework (SCF): </w:t>
      </w:r>
      <w:r w:rsidR="00706405">
        <w:br/>
      </w:r>
      <w:r w:rsidR="4EF6EB4B">
        <w:t>A</w:t>
      </w:r>
      <w:r w:rsidR="0081132D">
        <w:t xml:space="preserve">rticle </w:t>
      </w:r>
      <w:r w:rsidR="4EF6EB4B">
        <w:t>6 Model for Energy Access</w:t>
      </w:r>
      <w:bookmarkStart w:id="0" w:name="_Ref476125579"/>
      <w:r w:rsidR="008B6618">
        <w:t xml:space="preserve"> </w:t>
      </w:r>
      <w:r w:rsidR="006477B9">
        <w:t>Rwanda</w:t>
      </w:r>
      <w:r w:rsidR="0094120B">
        <w:t xml:space="preserve"> </w:t>
      </w:r>
    </w:p>
    <w:p w14:paraId="5052C57B" w14:textId="4EB1E6FA" w:rsidR="0094120B" w:rsidRDefault="00F52BFE" w:rsidP="7760D1EC">
      <w:pPr>
        <w:pStyle w:val="Headingnonumber"/>
      </w:pPr>
      <w:r>
        <w:t>Verificatio</w:t>
      </w:r>
      <w:r w:rsidR="00706405">
        <w:t>n report template for improved cook</w:t>
      </w:r>
      <w:r w:rsidR="006477B9">
        <w:t>stoves</w:t>
      </w:r>
    </w:p>
    <w:p w14:paraId="07AE2E25" w14:textId="161F69BD" w:rsidR="006477B9" w:rsidRDefault="006477B9" w:rsidP="7760D1EC">
      <w:pPr>
        <w:rPr>
          <w:i/>
          <w:iCs/>
        </w:rPr>
      </w:pPr>
      <w:r w:rsidRPr="7760D1EC">
        <w:rPr>
          <w:i/>
          <w:iCs/>
        </w:rPr>
        <w:t>Guidance on how to complete this</w:t>
      </w:r>
      <w:r w:rsidR="008A2BAE" w:rsidRPr="7760D1EC">
        <w:rPr>
          <w:i/>
          <w:iCs/>
        </w:rPr>
        <w:t xml:space="preserve"> report</w:t>
      </w:r>
      <w:r w:rsidRPr="7760D1EC">
        <w:rPr>
          <w:i/>
          <w:iCs/>
        </w:rPr>
        <w:t xml:space="preserve"> template is provided in the</w:t>
      </w:r>
      <w:r w:rsidR="00340BF9" w:rsidRPr="7760D1EC">
        <w:rPr>
          <w:i/>
          <w:iCs/>
        </w:rPr>
        <w:t xml:space="preserve"> document ‘</w:t>
      </w:r>
      <w:r w:rsidR="00443987" w:rsidRPr="00443987">
        <w:rPr>
          <w:i/>
          <w:iCs/>
        </w:rPr>
        <w:t>Standardized Crediting Framework (SCF):</w:t>
      </w:r>
      <w:r w:rsidR="00443987">
        <w:rPr>
          <w:i/>
          <w:iCs/>
        </w:rPr>
        <w:t xml:space="preserve"> </w:t>
      </w:r>
      <w:r w:rsidR="76CD7BF5" w:rsidRPr="7760D1EC">
        <w:rPr>
          <w:i/>
          <w:iCs/>
        </w:rPr>
        <w:t>A</w:t>
      </w:r>
      <w:r w:rsidR="0081132D">
        <w:rPr>
          <w:i/>
          <w:iCs/>
        </w:rPr>
        <w:t xml:space="preserve">rticle </w:t>
      </w:r>
      <w:r w:rsidR="76CD7BF5" w:rsidRPr="7760D1EC">
        <w:rPr>
          <w:i/>
          <w:iCs/>
        </w:rPr>
        <w:t xml:space="preserve">6 </w:t>
      </w:r>
      <w:r w:rsidR="00706405" w:rsidRPr="7760D1EC">
        <w:rPr>
          <w:i/>
          <w:iCs/>
        </w:rPr>
        <w:t>model for energy acce</w:t>
      </w:r>
      <w:r w:rsidR="76CD7BF5" w:rsidRPr="7760D1EC">
        <w:rPr>
          <w:i/>
          <w:iCs/>
        </w:rPr>
        <w:t>ss</w:t>
      </w:r>
      <w:r w:rsidR="00DC0C53" w:rsidRPr="7760D1EC">
        <w:rPr>
          <w:i/>
          <w:iCs/>
        </w:rPr>
        <w:t xml:space="preserve"> </w:t>
      </w:r>
      <w:r w:rsidR="00BA7628" w:rsidRPr="7760D1EC">
        <w:rPr>
          <w:i/>
          <w:iCs/>
        </w:rPr>
        <w:t xml:space="preserve">Rwanda: Verification </w:t>
      </w:r>
      <w:r w:rsidR="00706405" w:rsidRPr="7760D1EC">
        <w:rPr>
          <w:i/>
          <w:iCs/>
        </w:rPr>
        <w:t>guidance for improved c</w:t>
      </w:r>
      <w:r w:rsidR="00E87833" w:rsidRPr="7760D1EC">
        <w:rPr>
          <w:i/>
          <w:iCs/>
        </w:rPr>
        <w:t>ookstoves</w:t>
      </w:r>
      <w:r w:rsidR="00340BF9" w:rsidRPr="7760D1EC">
        <w:rPr>
          <w:i/>
          <w:iCs/>
        </w:rPr>
        <w:t xml:space="preserve">’.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430"/>
        <w:gridCol w:w="1630"/>
        <w:gridCol w:w="1230"/>
      </w:tblGrid>
      <w:tr w:rsidR="00BA7628" w:rsidRPr="00155D9B" w14:paraId="5A97AFC6" w14:textId="77777777" w:rsidTr="00071603">
        <w:tc>
          <w:tcPr>
            <w:tcW w:w="1165" w:type="dxa"/>
          </w:tcPr>
          <w:p w14:paraId="2EF03520" w14:textId="77777777" w:rsidR="00BA7628" w:rsidRPr="002D263B" w:rsidRDefault="00BA7628" w:rsidP="00071603">
            <w:pPr>
              <w:rPr>
                <w:b/>
                <w:sz w:val="20"/>
                <w:szCs w:val="20"/>
              </w:rPr>
            </w:pPr>
            <w:bookmarkStart w:id="1" w:name="_Hlk525635583"/>
            <w:r w:rsidRPr="002D263B">
              <w:rPr>
                <w:b/>
                <w:sz w:val="20"/>
                <w:szCs w:val="20"/>
              </w:rPr>
              <w:t>Version</w:t>
            </w:r>
          </w:p>
        </w:tc>
        <w:tc>
          <w:tcPr>
            <w:tcW w:w="1430" w:type="dxa"/>
          </w:tcPr>
          <w:p w14:paraId="5032C75E" w14:textId="2753DA5C" w:rsidR="00BA7628" w:rsidRPr="00155D9B" w:rsidRDefault="00BA7628" w:rsidP="00071603">
            <w:pPr>
              <w:rPr>
                <w:sz w:val="20"/>
                <w:szCs w:val="20"/>
              </w:rPr>
            </w:pPr>
            <w:r w:rsidRPr="000C6DE6">
              <w:rPr>
                <w:sz w:val="20"/>
                <w:szCs w:val="20"/>
              </w:rPr>
              <w:t>1.</w:t>
            </w:r>
            <w:r w:rsidR="00495DFE">
              <w:rPr>
                <w:sz w:val="20"/>
                <w:szCs w:val="20"/>
              </w:rPr>
              <w:t>1</w:t>
            </w:r>
          </w:p>
        </w:tc>
        <w:tc>
          <w:tcPr>
            <w:tcW w:w="1630" w:type="dxa"/>
          </w:tcPr>
          <w:p w14:paraId="47174A93" w14:textId="77777777" w:rsidR="00BA7628" w:rsidRPr="002D263B" w:rsidRDefault="00BA7628" w:rsidP="00071603">
            <w:pPr>
              <w:rPr>
                <w:b/>
                <w:sz w:val="20"/>
                <w:szCs w:val="20"/>
              </w:rPr>
            </w:pPr>
            <w:r w:rsidRPr="002D263B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1230" w:type="dxa"/>
          </w:tcPr>
          <w:p w14:paraId="6394B2AE" w14:textId="56ECB018" w:rsidR="00BA7628" w:rsidRDefault="00495DFE" w:rsidP="00071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24/10/2025</w:t>
            </w:r>
          </w:p>
        </w:tc>
      </w:tr>
      <w:bookmarkEnd w:id="1"/>
    </w:tbl>
    <w:p w14:paraId="353E654C" w14:textId="0A236614" w:rsidR="00391125" w:rsidRDefault="00391125" w:rsidP="0039112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2371385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6026560" w14:textId="50B5A186" w:rsidR="00D06BB4" w:rsidRPr="0004582A" w:rsidRDefault="00D06BB4">
          <w:pPr>
            <w:pStyle w:val="TOCHeading"/>
            <w:rPr>
              <w:sz w:val="24"/>
            </w:rPr>
          </w:pPr>
          <w:r w:rsidRPr="0004582A">
            <w:rPr>
              <w:sz w:val="24"/>
            </w:rPr>
            <w:t xml:space="preserve">Table of </w:t>
          </w:r>
          <w:r w:rsidR="00071603">
            <w:rPr>
              <w:sz w:val="24"/>
            </w:rPr>
            <w:t>c</w:t>
          </w:r>
          <w:r w:rsidRPr="0004582A">
            <w:rPr>
              <w:sz w:val="24"/>
            </w:rPr>
            <w:t>ontents</w:t>
          </w:r>
          <w:r w:rsidR="000008A0">
            <w:rPr>
              <w:sz w:val="24"/>
            </w:rPr>
            <w:br/>
          </w:r>
        </w:p>
        <w:p w14:paraId="6CDF55C0" w14:textId="6055C37D" w:rsidR="00521343" w:rsidRDefault="00D06BB4">
          <w:pPr>
            <w:pStyle w:val="TOC1"/>
            <w:rPr>
              <w:rFonts w:eastAsiaTheme="minorEastAsia"/>
              <w:noProof/>
              <w:lang w:val="en-ZA" w:eastAsia="en-ZA"/>
            </w:rPr>
          </w:pPr>
          <w:r>
            <w:fldChar w:fldCharType="begin"/>
          </w:r>
          <w:r>
            <w:instrText xml:space="preserve"> TOC \o "2-3" \h \z \t "Heading 1,1,Annex head,1,annex heading,1" </w:instrText>
          </w:r>
          <w:r>
            <w:fldChar w:fldCharType="separate"/>
          </w:r>
          <w:hyperlink w:anchor="_Toc134115981" w:history="1">
            <w:r w:rsidR="00521343" w:rsidRPr="00561575">
              <w:rPr>
                <w:rStyle w:val="Hyperlink"/>
                <w:noProof/>
              </w:rPr>
              <w:t>1. General activity information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_Toc134115981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2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4EE98C21" w14:textId="3321F203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82" w:history="1">
            <w:r w:rsidR="00521343" w:rsidRPr="00561575">
              <w:rPr>
                <w:rStyle w:val="Hyperlink"/>
                <w:noProof/>
              </w:rPr>
              <w:t>2. Designated operational entity (DOE) information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_Toc134115982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2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70B19EAF" w14:textId="757BEE0B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83" w:history="1">
            <w:r w:rsidR="00521343" w:rsidRPr="00561575">
              <w:rPr>
                <w:rStyle w:val="Hyperlink"/>
                <w:noProof/>
              </w:rPr>
              <w:t>3. Executive summary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_Toc134115983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3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69219177" w14:textId="56D12E19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84" w:history="1">
            <w:r w:rsidR="00521343" w:rsidRPr="00561575">
              <w:rPr>
                <w:rStyle w:val="Hyperlink"/>
                <w:noProof/>
              </w:rPr>
              <w:t>4. Conclusion of verification and level of assurance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_Toc134115984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3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47D65FAA" w14:textId="7C306982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85" w:history="1">
            <w:r w:rsidR="00521343" w:rsidRPr="00561575">
              <w:rPr>
                <w:rStyle w:val="Hyperlink"/>
                <w:noProof/>
              </w:rPr>
              <w:t>5. Overview of verification results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_Toc134115985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4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0620EA02" w14:textId="38596050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86" w:history="1">
            <w:r w:rsidR="00521343" w:rsidRPr="00561575">
              <w:rPr>
                <w:rStyle w:val="Hyperlink"/>
                <w:noProof/>
              </w:rPr>
              <w:t>6. Authorized signature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_Toc134115986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4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37BDFBC2" w14:textId="0B2D9CE2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87" w:history="1">
            <w:r w:rsidR="00521343" w:rsidRPr="00561575">
              <w:rPr>
                <w:rStyle w:val="Hyperlink"/>
                <w:noProof/>
              </w:rPr>
              <w:t>7. Verification team and other experts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_Toc134115987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4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0E7021B0" w14:textId="7F400CCC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88" w:history="1">
            <w:r w:rsidR="00521343" w:rsidRPr="00561575">
              <w:rPr>
                <w:rStyle w:val="Hyperlink"/>
                <w:noProof/>
              </w:rPr>
              <w:t>8. Objectives and scope of verification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_Toc134115988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5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7EC9191A" w14:textId="2B54BB2D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89" w:history="1">
            <w:r w:rsidR="00521343" w:rsidRPr="00561575">
              <w:rPr>
                <w:rStyle w:val="Hyperlink"/>
                <w:noProof/>
              </w:rPr>
              <w:t>9. Verification process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_Toc134115989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5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03D4F52F" w14:textId="5486FB8C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90" w:history="1">
            <w:r w:rsidR="00521343" w:rsidRPr="00561575">
              <w:rPr>
                <w:rStyle w:val="Hyperlink"/>
                <w:noProof/>
              </w:rPr>
              <w:t>10. Means of verification, findings and conclusions based on reporting requirements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_Toc134115990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5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1BCEAD92" w14:textId="60C830A8" w:rsidR="00521343" w:rsidRDefault="00365D1B">
          <w:pPr>
            <w:pStyle w:val="TOC2"/>
            <w:rPr>
              <w:rFonts w:eastAsiaTheme="minorEastAsia"/>
              <w:noProof/>
              <w:lang w:val="en-ZA" w:eastAsia="en-ZA"/>
            </w:rPr>
          </w:pPr>
          <w:hyperlink w:anchor="_Toc134115991" w:history="1">
            <w:r w:rsidR="00521343" w:rsidRPr="0056157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10.1</w:t>
            </w:r>
            <w:r w:rsidR="00521343" w:rsidRPr="00561575">
              <w:rPr>
                <w:rStyle w:val="Hyperlink"/>
                <w:noProof/>
              </w:rPr>
              <w:t xml:space="preserve"> Compliance of the activity implementation with requirements in the listing </w:t>
            </w:r>
            <w:r w:rsidR="005110B2">
              <w:rPr>
                <w:rStyle w:val="Hyperlink"/>
                <w:noProof/>
              </w:rPr>
              <w:t>document</w:t>
            </w:r>
            <w:r w:rsidR="00521343" w:rsidRPr="00561575">
              <w:rPr>
                <w:rStyle w:val="Hyperlink"/>
                <w:noProof/>
              </w:rPr>
              <w:t xml:space="preserve"> and applied methodology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_Toc134115991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5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4C88F0B1" w14:textId="418E14E3" w:rsidR="00521343" w:rsidRDefault="00365D1B">
          <w:pPr>
            <w:pStyle w:val="TOC2"/>
            <w:rPr>
              <w:rFonts w:eastAsiaTheme="minorEastAsia"/>
              <w:noProof/>
              <w:lang w:val="en-ZA" w:eastAsia="en-ZA"/>
            </w:rPr>
          </w:pPr>
          <w:hyperlink w:anchor="_Toc134115994" w:history="1">
            <w:r w:rsidR="00521343" w:rsidRPr="0056157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10.4</w:t>
            </w:r>
            <w:r w:rsidR="00521343" w:rsidRPr="00561575">
              <w:rPr>
                <w:rStyle w:val="Hyperlink"/>
                <w:noProof/>
              </w:rPr>
              <w:t xml:space="preserve"> Assessment of data and calculation of emission reductions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_Toc134115994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6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3C868341" w14:textId="65852BB1" w:rsidR="00521343" w:rsidRDefault="00365D1B">
          <w:pPr>
            <w:pStyle w:val="TOC2"/>
            <w:rPr>
              <w:rFonts w:eastAsiaTheme="minorEastAsia"/>
              <w:noProof/>
              <w:lang w:val="en-ZA" w:eastAsia="en-ZA"/>
            </w:rPr>
          </w:pPr>
          <w:hyperlink w:anchor="_Toc134115995" w:history="1">
            <w:r w:rsidR="00521343" w:rsidRPr="0056157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10.5</w:t>
            </w:r>
            <w:r w:rsidR="00521343" w:rsidRPr="00561575">
              <w:rPr>
                <w:rStyle w:val="Hyperlink"/>
                <w:noProof/>
              </w:rPr>
              <w:t xml:space="preserve"> Assessment of avoidance of double registration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_Toc134115995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6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0F661CFF" w14:textId="2DC33B03" w:rsidR="00521343" w:rsidRDefault="00365D1B">
          <w:pPr>
            <w:pStyle w:val="TOC2"/>
            <w:rPr>
              <w:rFonts w:eastAsiaTheme="minorEastAsia"/>
              <w:noProof/>
              <w:lang w:val="en-ZA" w:eastAsia="en-ZA"/>
            </w:rPr>
          </w:pPr>
          <w:hyperlink w:anchor="_Toc134115996" w:history="1">
            <w:r w:rsidR="00521343" w:rsidRPr="00561575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10.6</w:t>
            </w:r>
            <w:r w:rsidR="00521343" w:rsidRPr="00561575">
              <w:rPr>
                <w:rStyle w:val="Hyperlink"/>
                <w:noProof/>
              </w:rPr>
              <w:t xml:space="preserve"> Assessment of post-listing changes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_Toc134115996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6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5B7327F2" w14:textId="00C7C708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97" w:history="1">
            <w:r w:rsidR="00521343" w:rsidRPr="00561575">
              <w:rPr>
                <w:rStyle w:val="Hyperlink"/>
                <w:noProof/>
              </w:rPr>
              <w:t>11. Assessment of response to remaining issues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_Toc134115997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7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6BD0496D" w14:textId="326F9FE6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98" w:history="1">
            <w:r w:rsidR="00521343" w:rsidRPr="00561575">
              <w:rPr>
                <w:rStyle w:val="Hyperlink"/>
                <w:noProof/>
              </w:rPr>
              <w:t>12. Future improvements and other issues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_Toc134115998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7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309DC49F" w14:textId="12E70906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5999" w:history="1">
            <w:r w:rsidR="00521343" w:rsidRPr="00561575">
              <w:rPr>
                <w:rStyle w:val="Hyperlink"/>
                <w:noProof/>
              </w:rPr>
              <w:t>13. Supporting references and documentation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_Toc134115999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7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2F8CE280" w14:textId="443B90D3" w:rsidR="00521343" w:rsidRDefault="00365D1B">
          <w:pPr>
            <w:pStyle w:val="TOC1"/>
            <w:rPr>
              <w:rFonts w:eastAsiaTheme="minorEastAsia"/>
              <w:noProof/>
              <w:lang w:val="en-ZA" w:eastAsia="en-ZA"/>
            </w:rPr>
          </w:pPr>
          <w:hyperlink w:anchor="_Toc134116000" w:history="1">
            <w:r w:rsidR="00521343" w:rsidRPr="00561575">
              <w:rPr>
                <w:rStyle w:val="Hyperlink"/>
                <w:noProof/>
              </w:rPr>
              <w:t>14. Version history</w:t>
            </w:r>
            <w:r w:rsidR="00521343">
              <w:rPr>
                <w:noProof/>
                <w:webHidden/>
              </w:rPr>
              <w:tab/>
            </w:r>
            <w:r w:rsidR="00521343">
              <w:rPr>
                <w:noProof/>
                <w:webHidden/>
              </w:rPr>
              <w:fldChar w:fldCharType="begin"/>
            </w:r>
            <w:r w:rsidR="00521343">
              <w:rPr>
                <w:noProof/>
                <w:webHidden/>
              </w:rPr>
              <w:instrText xml:space="preserve"> PAGEREF _Toc134116000 \h </w:instrText>
            </w:r>
            <w:r w:rsidR="00521343">
              <w:rPr>
                <w:noProof/>
                <w:webHidden/>
              </w:rPr>
            </w:r>
            <w:r w:rsidR="00521343">
              <w:rPr>
                <w:noProof/>
                <w:webHidden/>
              </w:rPr>
              <w:fldChar w:fldCharType="separate"/>
            </w:r>
            <w:r w:rsidR="0090559A">
              <w:rPr>
                <w:noProof/>
                <w:webHidden/>
              </w:rPr>
              <w:t>7</w:t>
            </w:r>
            <w:r w:rsidR="00521343">
              <w:rPr>
                <w:noProof/>
                <w:webHidden/>
              </w:rPr>
              <w:fldChar w:fldCharType="end"/>
            </w:r>
          </w:hyperlink>
        </w:p>
        <w:p w14:paraId="74F7E120" w14:textId="691BC4A2" w:rsidR="00D06BB4" w:rsidRDefault="00D06BB4">
          <w:r>
            <w:fldChar w:fldCharType="end"/>
          </w:r>
        </w:p>
      </w:sdtContent>
    </w:sdt>
    <w:p w14:paraId="0B0FB355" w14:textId="77777777" w:rsidR="00D06BB4" w:rsidRDefault="00D06BB4" w:rsidP="00391125"/>
    <w:p w14:paraId="5E498C22" w14:textId="77777777" w:rsidR="00D06BB4" w:rsidRDefault="00D06BB4" w:rsidP="00D06BB4">
      <w:bookmarkStart w:id="2" w:name="_Toc501716269"/>
      <w:r>
        <w:br w:type="page"/>
      </w:r>
      <w:bookmarkStart w:id="3" w:name="_GoBack"/>
      <w:bookmarkEnd w:id="3"/>
    </w:p>
    <w:p w14:paraId="126EE97C" w14:textId="5004FF84" w:rsidR="0094120B" w:rsidRPr="00433904" w:rsidRDefault="00FC1802" w:rsidP="00433904">
      <w:pPr>
        <w:pStyle w:val="Heading1"/>
      </w:pPr>
      <w:bookmarkStart w:id="4" w:name="_Toc134115981"/>
      <w:r w:rsidRPr="00433904">
        <w:lastRenderedPageBreak/>
        <w:t xml:space="preserve">General </w:t>
      </w:r>
      <w:r w:rsidR="00706405">
        <w:t>activity</w:t>
      </w:r>
      <w:r w:rsidR="0060343D">
        <w:rPr>
          <w:rStyle w:val="FootnoteReference"/>
        </w:rPr>
        <w:footnoteReference w:id="2"/>
      </w:r>
      <w:r w:rsidRPr="00433904">
        <w:t xml:space="preserve"> </w:t>
      </w:r>
      <w:r w:rsidR="00706405">
        <w:t>i</w:t>
      </w:r>
      <w:r w:rsidRPr="00433904">
        <w:t>nformation</w:t>
      </w:r>
      <w:bookmarkEnd w:id="2"/>
      <w:bookmarkEnd w:id="4"/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4247"/>
        <w:gridCol w:w="4258"/>
      </w:tblGrid>
      <w:tr w:rsidR="0094120B" w:rsidRPr="003E5092" w14:paraId="4DEC00B1" w14:textId="77777777" w:rsidTr="00142DEB">
        <w:tc>
          <w:tcPr>
            <w:tcW w:w="567" w:type="dxa"/>
          </w:tcPr>
          <w:p w14:paraId="43FFFFCE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247" w:type="dxa"/>
          </w:tcPr>
          <w:p w14:paraId="4F055FCC" w14:textId="6ACB4DA2" w:rsidR="0094120B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4258" w:type="dxa"/>
          </w:tcPr>
          <w:p w14:paraId="1C38E669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2C319461" w14:textId="77777777" w:rsidTr="00142DEB">
        <w:tc>
          <w:tcPr>
            <w:tcW w:w="567" w:type="dxa"/>
          </w:tcPr>
          <w:p w14:paraId="71E36921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247" w:type="dxa"/>
          </w:tcPr>
          <w:p w14:paraId="3C45073B" w14:textId="146E2229" w:rsidR="0094120B" w:rsidRPr="003E5092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Nationa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l </w:t>
            </w:r>
            <w:r w:rsidR="0060343D"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lead inst</w:t>
            </w: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itution </w:t>
            </w:r>
          </w:p>
        </w:tc>
        <w:tc>
          <w:tcPr>
            <w:tcW w:w="4258" w:type="dxa"/>
          </w:tcPr>
          <w:p w14:paraId="3F33402B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7267C0F1" w14:textId="77777777" w:rsidTr="00142DEB">
        <w:tc>
          <w:tcPr>
            <w:tcW w:w="567" w:type="dxa"/>
          </w:tcPr>
          <w:p w14:paraId="05161027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247" w:type="dxa"/>
          </w:tcPr>
          <w:p w14:paraId="3A766383" w14:textId="19C8297C" w:rsidR="0094120B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ID#</w:t>
            </w:r>
          </w:p>
        </w:tc>
        <w:tc>
          <w:tcPr>
            <w:tcW w:w="4258" w:type="dxa"/>
          </w:tcPr>
          <w:p w14:paraId="6AD46D08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14F2E607" w14:textId="77777777" w:rsidTr="00142DEB">
        <w:tc>
          <w:tcPr>
            <w:tcW w:w="567" w:type="dxa"/>
          </w:tcPr>
          <w:p w14:paraId="1161D344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247" w:type="dxa"/>
          </w:tcPr>
          <w:p w14:paraId="70F298F7" w14:textId="2EEC3012" w:rsidR="0094120B" w:rsidRPr="003E5092" w:rsidRDefault="00D6589F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SCF</w:t>
            </w:r>
            <w:r w:rsidR="0094120B" w:rsidRPr="6729869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 w:rsidRPr="67298695">
              <w:rPr>
                <w:rFonts w:ascii="Arial" w:hAnsi="Arial" w:cs="Arial"/>
                <w:sz w:val="20"/>
                <w:szCs w:val="20"/>
                <w:lang w:val="en-US"/>
              </w:rPr>
              <w:t>methodology and version</w:t>
            </w:r>
          </w:p>
        </w:tc>
        <w:tc>
          <w:tcPr>
            <w:tcW w:w="4258" w:type="dxa"/>
          </w:tcPr>
          <w:p w14:paraId="25E31D97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3CBEBFD3" w14:textId="77777777" w:rsidTr="00142DEB">
        <w:tc>
          <w:tcPr>
            <w:tcW w:w="567" w:type="dxa"/>
          </w:tcPr>
          <w:p w14:paraId="2EEE3CCD" w14:textId="1AC0CDF1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247" w:type="dxa"/>
          </w:tcPr>
          <w:p w14:paraId="049F5600" w14:textId="44B7EB08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Listing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 xml:space="preserve">date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58" w:type="dxa"/>
          </w:tcPr>
          <w:p w14:paraId="6FB2E316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612CFBE4" w14:textId="77777777" w:rsidTr="00142DEB">
        <w:tc>
          <w:tcPr>
            <w:tcW w:w="567" w:type="dxa"/>
          </w:tcPr>
          <w:p w14:paraId="3964F038" w14:textId="7163AA59" w:rsidR="0094120B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4247" w:type="dxa"/>
          </w:tcPr>
          <w:p w14:paraId="7060669D" w14:textId="35FCFAF5" w:rsidR="0094120B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>: Name</w:t>
            </w:r>
          </w:p>
        </w:tc>
        <w:tc>
          <w:tcPr>
            <w:tcW w:w="4258" w:type="dxa"/>
          </w:tcPr>
          <w:p w14:paraId="3D4D7FCF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8A0029B" w14:textId="77777777" w:rsidTr="00142DEB">
        <w:tc>
          <w:tcPr>
            <w:tcW w:w="567" w:type="dxa"/>
          </w:tcPr>
          <w:p w14:paraId="15C855EA" w14:textId="0730B7C8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4247" w:type="dxa"/>
          </w:tcPr>
          <w:p w14:paraId="41949DB1" w14:textId="4534495E" w:rsidR="00541223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541223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258" w:type="dxa"/>
          </w:tcPr>
          <w:p w14:paraId="7D72652A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616317F" w14:textId="77777777" w:rsidTr="00142DEB">
        <w:tc>
          <w:tcPr>
            <w:tcW w:w="567" w:type="dxa"/>
          </w:tcPr>
          <w:p w14:paraId="1D90C203" w14:textId="7307184B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4247" w:type="dxa"/>
          </w:tcPr>
          <w:p w14:paraId="556FAE6D" w14:textId="01EF761E" w:rsidR="00541223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5412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258" w:type="dxa"/>
          </w:tcPr>
          <w:p w14:paraId="3883746C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1F8362FC" w14:textId="77777777" w:rsidTr="00142DEB">
        <w:tc>
          <w:tcPr>
            <w:tcW w:w="567" w:type="dxa"/>
          </w:tcPr>
          <w:p w14:paraId="3C759BF2" w14:textId="723BEEA1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4247" w:type="dxa"/>
          </w:tcPr>
          <w:p w14:paraId="06EC5F58" w14:textId="5A92FDA4" w:rsidR="00541223" w:rsidRPr="003E5092" w:rsidRDefault="0060343D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start da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>te (DD/MM/YYY)</w:t>
            </w:r>
          </w:p>
        </w:tc>
        <w:tc>
          <w:tcPr>
            <w:tcW w:w="4258" w:type="dxa"/>
          </w:tcPr>
          <w:p w14:paraId="351270EF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E091B72" w14:textId="77777777" w:rsidTr="00142DEB">
        <w:tc>
          <w:tcPr>
            <w:tcW w:w="567" w:type="dxa"/>
          </w:tcPr>
          <w:p w14:paraId="0E790F14" w14:textId="003E7A39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4247" w:type="dxa"/>
          </w:tcPr>
          <w:p w14:paraId="55442837" w14:textId="6E04F230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Crediting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period start da</w:t>
            </w: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te (DD/MM/YYYY)</w:t>
            </w:r>
          </w:p>
        </w:tc>
        <w:tc>
          <w:tcPr>
            <w:tcW w:w="4258" w:type="dxa"/>
          </w:tcPr>
          <w:p w14:paraId="32C7976E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3F87DCE6" w14:textId="77777777" w:rsidTr="00142DEB">
        <w:tc>
          <w:tcPr>
            <w:tcW w:w="567" w:type="dxa"/>
          </w:tcPr>
          <w:p w14:paraId="2E6EBF01" w14:textId="77E38730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4247" w:type="dxa"/>
          </w:tcPr>
          <w:p w14:paraId="69A253FD" w14:textId="1F3AEEAE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Creditin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g period end da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 (DD/MM/YYYY)</w:t>
            </w:r>
          </w:p>
        </w:tc>
        <w:tc>
          <w:tcPr>
            <w:tcW w:w="4258" w:type="dxa"/>
          </w:tcPr>
          <w:p w14:paraId="137D0DD2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3F325FF" w14:textId="77777777" w:rsidTr="00142DEB">
        <w:tc>
          <w:tcPr>
            <w:tcW w:w="567" w:type="dxa"/>
          </w:tcPr>
          <w:p w14:paraId="7051FFEC" w14:textId="4602E048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4247" w:type="dxa"/>
          </w:tcPr>
          <w:p w14:paraId="14D3FDA5" w14:textId="7662237D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Date of submission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</w:t>
            </w:r>
            <w:r w:rsidR="00706405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erification </w:t>
            </w:r>
            <w:r w:rsidR="00706405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eport </w:t>
            </w:r>
          </w:p>
        </w:tc>
        <w:tc>
          <w:tcPr>
            <w:tcW w:w="4258" w:type="dxa"/>
          </w:tcPr>
          <w:p w14:paraId="23B64EA0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52CF5BCB" w14:textId="77777777" w:rsidTr="00142DEB">
        <w:tc>
          <w:tcPr>
            <w:tcW w:w="567" w:type="dxa"/>
          </w:tcPr>
          <w:p w14:paraId="42056142" w14:textId="48031935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4247" w:type="dxa"/>
          </w:tcPr>
          <w:p w14:paraId="6370EE9A" w14:textId="2E2C8FF9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Version of submitted </w:t>
            </w:r>
            <w:r w:rsidR="00706405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erification </w:t>
            </w:r>
            <w:r w:rsidR="00706405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eport </w:t>
            </w:r>
          </w:p>
        </w:tc>
        <w:tc>
          <w:tcPr>
            <w:tcW w:w="4258" w:type="dxa"/>
          </w:tcPr>
          <w:p w14:paraId="7E7E6AAD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4D7222EB" w14:textId="77777777" w:rsidTr="00142DEB">
        <w:tc>
          <w:tcPr>
            <w:tcW w:w="567" w:type="dxa"/>
          </w:tcPr>
          <w:p w14:paraId="5B024472" w14:textId="28F7BE50" w:rsidR="00541223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4247" w:type="dxa"/>
          </w:tcPr>
          <w:p w14:paraId="0108B1A5" w14:textId="3EA05371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Current monitoring period start date (DD/MM/YYYY)</w:t>
            </w:r>
          </w:p>
        </w:tc>
        <w:tc>
          <w:tcPr>
            <w:tcW w:w="4258" w:type="dxa"/>
          </w:tcPr>
          <w:p w14:paraId="4593AD74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1CFCBBD6" w14:textId="77777777" w:rsidTr="00142DEB">
        <w:tc>
          <w:tcPr>
            <w:tcW w:w="567" w:type="dxa"/>
          </w:tcPr>
          <w:p w14:paraId="3D07F5E3" w14:textId="34AFE941" w:rsidR="00541223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4247" w:type="dxa"/>
          </w:tcPr>
          <w:p w14:paraId="7570E2F9" w14:textId="6A4E9812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Current monitoring period end date (DD/MM/YYYY)</w:t>
            </w:r>
          </w:p>
        </w:tc>
        <w:tc>
          <w:tcPr>
            <w:tcW w:w="4258" w:type="dxa"/>
          </w:tcPr>
          <w:p w14:paraId="06C05EAD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9F69A2A" w14:textId="77777777" w:rsidTr="00142DEB">
        <w:tc>
          <w:tcPr>
            <w:tcW w:w="567" w:type="dxa"/>
          </w:tcPr>
          <w:p w14:paraId="03EB175A" w14:textId="1DCB3F9F" w:rsidR="003449DA" w:rsidRDefault="0025209E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4247" w:type="dxa"/>
          </w:tcPr>
          <w:p w14:paraId="6CEB81CD" w14:textId="6CFABCF2" w:rsidR="003449DA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Date(s) of site visit (DD/MM/YYYY)</w:t>
            </w:r>
          </w:p>
        </w:tc>
        <w:tc>
          <w:tcPr>
            <w:tcW w:w="4258" w:type="dxa"/>
          </w:tcPr>
          <w:p w14:paraId="21DF98D3" w14:textId="77777777" w:rsidR="003449DA" w:rsidRPr="006477B9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418E318B" w14:textId="77777777" w:rsidTr="00142DEB">
        <w:tc>
          <w:tcPr>
            <w:tcW w:w="567" w:type="dxa"/>
          </w:tcPr>
          <w:p w14:paraId="35EB6ABA" w14:textId="570671A0" w:rsidR="003449DA" w:rsidRDefault="0025209E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4247" w:type="dxa"/>
          </w:tcPr>
          <w:p w14:paraId="236A2D8D" w14:textId="23E294E7" w:rsidR="003449DA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Location</w:t>
            </w:r>
            <w:r w:rsidR="000C1AF7">
              <w:rPr>
                <w:rFonts w:ascii="Arial" w:hAnsi="Arial" w:cs="Arial"/>
                <w:sz w:val="20"/>
                <w:szCs w:val="20"/>
                <w:lang w:val="en-US"/>
              </w:rPr>
              <w:t>(s)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site visit</w:t>
            </w:r>
          </w:p>
        </w:tc>
        <w:tc>
          <w:tcPr>
            <w:tcW w:w="4258" w:type="dxa"/>
          </w:tcPr>
          <w:p w14:paraId="3B6234BE" w14:textId="77777777" w:rsidR="003449DA" w:rsidRPr="006477B9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EB360B0" w14:textId="46D795E0" w:rsidR="00F61854" w:rsidRDefault="000C6DE6" w:rsidP="00433904">
      <w:pPr>
        <w:pStyle w:val="Heading1"/>
      </w:pPr>
      <w:bookmarkStart w:id="5" w:name="_Toc501716270"/>
      <w:bookmarkStart w:id="6" w:name="_Toc134115982"/>
      <w:r>
        <w:t xml:space="preserve">Designated </w:t>
      </w:r>
      <w:r w:rsidR="00706405">
        <w:t xml:space="preserve">operational entity </w:t>
      </w:r>
      <w:r>
        <w:t>(DOE)</w:t>
      </w:r>
      <w:r w:rsidR="00A000C7">
        <w:rPr>
          <w:rStyle w:val="FootnoteReference"/>
        </w:rPr>
        <w:footnoteReference w:id="3"/>
      </w:r>
      <w:r w:rsidR="00F61854">
        <w:t xml:space="preserve"> information</w:t>
      </w:r>
      <w:bookmarkEnd w:id="5"/>
      <w:bookmarkEnd w:id="6"/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4185"/>
        <w:gridCol w:w="4320"/>
      </w:tblGrid>
      <w:tr w:rsidR="00F61854" w:rsidRPr="003E5092" w14:paraId="28E54594" w14:textId="77777777" w:rsidTr="00142DEB">
        <w:tc>
          <w:tcPr>
            <w:tcW w:w="567" w:type="dxa"/>
          </w:tcPr>
          <w:p w14:paraId="073B3B25" w14:textId="52690086" w:rsidR="00F61854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4185" w:type="dxa"/>
          </w:tcPr>
          <w:p w14:paraId="0658B603" w14:textId="7FAC0C38" w:rsidR="00F61854" w:rsidRPr="003E5092" w:rsidRDefault="000C6DE6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F618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320" w:type="dxa"/>
          </w:tcPr>
          <w:p w14:paraId="144B5414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1854" w:rsidRPr="003E5092" w14:paraId="63A5E4BF" w14:textId="77777777" w:rsidTr="00142DEB">
        <w:tc>
          <w:tcPr>
            <w:tcW w:w="567" w:type="dxa"/>
          </w:tcPr>
          <w:p w14:paraId="7EAB0F16" w14:textId="1429A6FD" w:rsidR="00F61854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4185" w:type="dxa"/>
          </w:tcPr>
          <w:p w14:paraId="036EB469" w14:textId="54043FF3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Oversight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 xml:space="preserve"> body accrediting </w:t>
            </w:r>
            <w:r w:rsidR="000C6DE6"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</w:p>
        </w:tc>
        <w:tc>
          <w:tcPr>
            <w:tcW w:w="4320" w:type="dxa"/>
          </w:tcPr>
          <w:p w14:paraId="490BC589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1854" w:rsidRPr="003E5092" w14:paraId="36B080DE" w14:textId="77777777" w:rsidTr="00142DEB">
        <w:tc>
          <w:tcPr>
            <w:tcW w:w="567" w:type="dxa"/>
          </w:tcPr>
          <w:p w14:paraId="6E455444" w14:textId="711623B7" w:rsidR="00F61854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4185" w:type="dxa"/>
          </w:tcPr>
          <w:p w14:paraId="74BEAF95" w14:textId="7B85027B" w:rsidR="00F61854" w:rsidRPr="003E5092" w:rsidRDefault="00EE5573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Expiration date of accreditation (if relevant)</w:t>
            </w:r>
          </w:p>
        </w:tc>
        <w:tc>
          <w:tcPr>
            <w:tcW w:w="4320" w:type="dxa"/>
          </w:tcPr>
          <w:p w14:paraId="5262E322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2CBF6E4" w14:textId="77777777" w:rsidTr="00142DEB">
        <w:tc>
          <w:tcPr>
            <w:tcW w:w="567" w:type="dxa"/>
          </w:tcPr>
          <w:p w14:paraId="3D1672D3" w14:textId="37FFC35B" w:rsidR="003449DA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4185" w:type="dxa"/>
          </w:tcPr>
          <w:p w14:paraId="213FEF75" w14:textId="68F583E7" w:rsidR="003449DA" w:rsidRPr="003E5092" w:rsidRDefault="000C6DE6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: Name</w:t>
            </w:r>
          </w:p>
        </w:tc>
        <w:tc>
          <w:tcPr>
            <w:tcW w:w="4320" w:type="dxa"/>
          </w:tcPr>
          <w:p w14:paraId="2CD21713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3926146" w14:textId="77777777" w:rsidTr="00142DEB">
        <w:tc>
          <w:tcPr>
            <w:tcW w:w="567" w:type="dxa"/>
          </w:tcPr>
          <w:p w14:paraId="35CB4B24" w14:textId="2A2B6E29" w:rsidR="003449DA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4185" w:type="dxa"/>
          </w:tcPr>
          <w:p w14:paraId="530E7467" w14:textId="7072C44A" w:rsidR="003449DA" w:rsidRPr="003E5092" w:rsidRDefault="000C6DE6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320" w:type="dxa"/>
          </w:tcPr>
          <w:p w14:paraId="6C946277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34F650BA" w14:textId="77777777" w:rsidTr="00142DEB">
        <w:tc>
          <w:tcPr>
            <w:tcW w:w="567" w:type="dxa"/>
          </w:tcPr>
          <w:p w14:paraId="71AA7F96" w14:textId="7CDF9255" w:rsidR="003449DA" w:rsidRPr="003E5092" w:rsidRDefault="0025209E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4185" w:type="dxa"/>
          </w:tcPr>
          <w:p w14:paraId="34ED906F" w14:textId="461607CE" w:rsidR="003449DA" w:rsidRPr="003E5092" w:rsidRDefault="000C6DE6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320" w:type="dxa"/>
          </w:tcPr>
          <w:p w14:paraId="18CABE61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87DFD3F" w14:textId="77777777" w:rsidR="00D06BB4" w:rsidRDefault="00D06BB4" w:rsidP="00D06BB4">
      <w:pPr>
        <w:sectPr w:rsidR="00D06BB4" w:rsidSect="0097015F">
          <w:footerReference w:type="default" r:id="rId13"/>
          <w:pgSz w:w="11906" w:h="16838" w:code="9"/>
          <w:pgMar w:top="1418" w:right="1418" w:bottom="1418" w:left="1418" w:header="709" w:footer="289" w:gutter="0"/>
          <w:cols w:space="708"/>
          <w:docGrid w:linePitch="360"/>
        </w:sectPr>
      </w:pPr>
      <w:bookmarkStart w:id="7" w:name="_Toc501716271"/>
    </w:p>
    <w:p w14:paraId="1469489A" w14:textId="579D8C83" w:rsidR="00B62770" w:rsidRDefault="00B62770" w:rsidP="00B62770">
      <w:pPr>
        <w:pStyle w:val="Heading1"/>
      </w:pPr>
      <w:bookmarkStart w:id="8" w:name="_Toc27143848"/>
      <w:bookmarkStart w:id="9" w:name="_Toc132367654"/>
      <w:bookmarkStart w:id="10" w:name="_Toc134115983"/>
      <w:r>
        <w:lastRenderedPageBreak/>
        <w:t xml:space="preserve">Executive </w:t>
      </w:r>
      <w:bookmarkEnd w:id="8"/>
      <w:bookmarkEnd w:id="9"/>
      <w:r w:rsidR="00706405">
        <w:t>summary</w:t>
      </w:r>
      <w:bookmarkEnd w:id="10"/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39"/>
        <w:gridCol w:w="8633"/>
      </w:tblGrid>
      <w:tr w:rsidR="00B62770" w:rsidRPr="00FC1802" w14:paraId="68ED11B4" w14:textId="77777777" w:rsidTr="00142DEB">
        <w:tc>
          <w:tcPr>
            <w:tcW w:w="426" w:type="dxa"/>
          </w:tcPr>
          <w:p w14:paraId="26130A66" w14:textId="4EBCB783" w:rsidR="00B62770" w:rsidRPr="00FC1802" w:rsidRDefault="0025209E" w:rsidP="00916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46" w:type="dxa"/>
          </w:tcPr>
          <w:p w14:paraId="4382A559" w14:textId="49E3B315" w:rsidR="00B62770" w:rsidRDefault="00B62770" w:rsidP="00916D51">
            <w:pPr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</w:t>
            </w:r>
            <w:r>
              <w:rPr>
                <w:i/>
                <w:sz w:val="20"/>
                <w:szCs w:val="20"/>
              </w:rPr>
              <w:t xml:space="preserve">e provide </w:t>
            </w:r>
            <w:r w:rsidRPr="00F40FCB">
              <w:rPr>
                <w:i/>
                <w:sz w:val="20"/>
                <w:szCs w:val="20"/>
              </w:rPr>
              <w:t>brief summary of the activity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F40FCB">
              <w:rPr>
                <w:i/>
                <w:sz w:val="20"/>
                <w:szCs w:val="20"/>
              </w:rPr>
              <w:t>including the purpose and general description and location</w:t>
            </w:r>
            <w:r>
              <w:rPr>
                <w:i/>
                <w:sz w:val="20"/>
                <w:szCs w:val="20"/>
              </w:rPr>
              <w:t xml:space="preserve"> -</w:t>
            </w:r>
            <w:r w:rsidRPr="00F40FCB">
              <w:rPr>
                <w:i/>
                <w:sz w:val="20"/>
                <w:szCs w:val="20"/>
              </w:rPr>
              <w:t xml:space="preserve"> scope of the verification, verification process and conclusion</w:t>
            </w:r>
            <w:r>
              <w:rPr>
                <w:i/>
                <w:sz w:val="20"/>
                <w:szCs w:val="20"/>
              </w:rPr>
              <w:t>)</w:t>
            </w:r>
          </w:p>
          <w:p w14:paraId="060E2D50" w14:textId="77777777" w:rsidR="00B62770" w:rsidRPr="00FC1802" w:rsidRDefault="00B62770" w:rsidP="00916D51">
            <w:pPr>
              <w:rPr>
                <w:sz w:val="20"/>
                <w:szCs w:val="20"/>
              </w:rPr>
            </w:pPr>
          </w:p>
        </w:tc>
      </w:tr>
    </w:tbl>
    <w:p w14:paraId="5848CF2B" w14:textId="2FFC2782" w:rsidR="0094120B" w:rsidRDefault="00F52BFE" w:rsidP="00433904">
      <w:pPr>
        <w:pStyle w:val="Heading1"/>
      </w:pPr>
      <w:bookmarkStart w:id="11" w:name="_Toc134115984"/>
      <w:r>
        <w:t>Conclusion of verification and level of assurance</w:t>
      </w:r>
      <w:bookmarkEnd w:id="7"/>
      <w:bookmarkEnd w:id="11"/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39"/>
        <w:gridCol w:w="3821"/>
        <w:gridCol w:w="4812"/>
      </w:tblGrid>
      <w:tr w:rsidR="00F52BFE" w:rsidRPr="00F52BFE" w14:paraId="166295CC" w14:textId="77777777" w:rsidTr="00142DEB">
        <w:tc>
          <w:tcPr>
            <w:tcW w:w="426" w:type="dxa"/>
          </w:tcPr>
          <w:p w14:paraId="458FAAE6" w14:textId="774A41EE" w:rsidR="00F52BFE" w:rsidRPr="00F52BFE" w:rsidRDefault="0025209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3827" w:type="dxa"/>
          </w:tcPr>
          <w:p w14:paraId="339C241B" w14:textId="47CC6412" w:rsidR="00F52BFE" w:rsidRP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 w:rsidRPr="00F52BFE">
              <w:rPr>
                <w:b w:val="0"/>
                <w:sz w:val="20"/>
                <w:szCs w:val="20"/>
              </w:rPr>
              <w:t>Overall verification opinion</w:t>
            </w:r>
          </w:p>
        </w:tc>
        <w:tc>
          <w:tcPr>
            <w:tcW w:w="4819" w:type="dxa"/>
          </w:tcPr>
          <w:p w14:paraId="52E3E333" w14:textId="57F0E1C3" w:rsidR="00F52BFE" w:rsidRPr="00F52BFE" w:rsidRDefault="00365D1B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76889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 w:rsidRPr="00F52BFE">
              <w:rPr>
                <w:b w:val="0"/>
                <w:sz w:val="20"/>
                <w:szCs w:val="20"/>
              </w:rPr>
              <w:t xml:space="preserve"> </w:t>
            </w:r>
            <w:r w:rsidR="00F52BFE" w:rsidRPr="00F52BFE">
              <w:rPr>
                <w:b w:val="0"/>
                <w:sz w:val="20"/>
                <w:szCs w:val="20"/>
              </w:rPr>
              <w:t>Positive</w:t>
            </w:r>
          </w:p>
          <w:p w14:paraId="0821DE87" w14:textId="2F723AA9" w:rsidR="00F52BFE" w:rsidRPr="00F52BFE" w:rsidRDefault="00365D1B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20112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N</w:t>
            </w:r>
            <w:r w:rsidR="00F52BFE" w:rsidRPr="00F52BFE">
              <w:rPr>
                <w:b w:val="0"/>
                <w:sz w:val="20"/>
                <w:szCs w:val="20"/>
              </w:rPr>
              <w:t>egative</w:t>
            </w:r>
          </w:p>
        </w:tc>
      </w:tr>
      <w:tr w:rsidR="0033054B" w:rsidRPr="00F52BFE" w14:paraId="20415762" w14:textId="77777777" w:rsidTr="00142DEB">
        <w:tc>
          <w:tcPr>
            <w:tcW w:w="426" w:type="dxa"/>
          </w:tcPr>
          <w:p w14:paraId="06C35EC3" w14:textId="2EF57AF5" w:rsidR="0033054B" w:rsidRPr="00F52BFE" w:rsidRDefault="0025209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3827" w:type="dxa"/>
          </w:tcPr>
          <w:p w14:paraId="101717DD" w14:textId="19830214" w:rsidR="0033054B" w:rsidRPr="00F52BFE" w:rsidRDefault="0033054B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Verified emission reductions for current monitoring period</w:t>
            </w:r>
          </w:p>
        </w:tc>
        <w:tc>
          <w:tcPr>
            <w:tcW w:w="4819" w:type="dxa"/>
          </w:tcPr>
          <w:p w14:paraId="60FB3587" w14:textId="63070E3F" w:rsidR="0033054B" w:rsidRPr="003449DA" w:rsidRDefault="00D06BB4" w:rsidP="00071603">
            <w:pPr>
              <w:pStyle w:val="Templateheading1"/>
              <w:spacing w:before="40" w:after="4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[</w:t>
            </w:r>
            <w:r w:rsidR="0033054B" w:rsidRPr="003449DA">
              <w:rPr>
                <w:rFonts w:asciiTheme="minorHAnsi" w:hAnsiTheme="minorHAnsi" w:cstheme="minorHAnsi"/>
                <w:b w:val="0"/>
                <w:sz w:val="20"/>
                <w:szCs w:val="20"/>
              </w:rPr>
              <w:t>XXXX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]</w:t>
            </w:r>
            <w:r w:rsidR="0033054B" w:rsidRPr="003449DA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tCO</w:t>
            </w:r>
            <w:r w:rsidR="0033054B" w:rsidRPr="003449DA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>2</w:t>
            </w:r>
            <w:r w:rsidR="0012287B">
              <w:rPr>
                <w:rFonts w:asciiTheme="minorHAnsi" w:hAnsiTheme="minorHAnsi" w:cstheme="minorHAnsi"/>
                <w:b w:val="0"/>
                <w:sz w:val="20"/>
                <w:szCs w:val="20"/>
                <w:vertAlign w:val="subscript"/>
              </w:rPr>
              <w:t>e</w:t>
            </w:r>
          </w:p>
        </w:tc>
      </w:tr>
      <w:tr w:rsidR="00F52BFE" w:rsidRPr="00F52BFE" w14:paraId="4C5F5FA1" w14:textId="77777777" w:rsidTr="00142DEB">
        <w:tc>
          <w:tcPr>
            <w:tcW w:w="426" w:type="dxa"/>
          </w:tcPr>
          <w:p w14:paraId="5F1961CA" w14:textId="75ED5AB1" w:rsidR="00F52BFE" w:rsidRPr="00F52BFE" w:rsidRDefault="0025209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3827" w:type="dxa"/>
          </w:tcPr>
          <w:p w14:paraId="6BC96270" w14:textId="52246B22" w:rsidR="00F52BFE" w:rsidRP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Unqualified opinion</w:t>
            </w:r>
            <w:r w:rsidR="002A4B02">
              <w:rPr>
                <w:rStyle w:val="FootnoteReference"/>
                <w:b w:val="0"/>
                <w:sz w:val="20"/>
                <w:szCs w:val="20"/>
              </w:rPr>
              <w:footnoteReference w:id="4"/>
            </w:r>
          </w:p>
        </w:tc>
        <w:tc>
          <w:tcPr>
            <w:tcW w:w="4819" w:type="dxa"/>
          </w:tcPr>
          <w:p w14:paraId="2D46E15A" w14:textId="749679E5" w:rsidR="00F52BFE" w:rsidRDefault="00365D1B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93373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Based on the process and procedure conducted, [</w:t>
            </w:r>
            <w:r w:rsidR="000C6DE6">
              <w:rPr>
                <w:b w:val="0"/>
                <w:i/>
                <w:sz w:val="20"/>
                <w:szCs w:val="20"/>
              </w:rPr>
              <w:t>DOE</w:t>
            </w:r>
            <w:r w:rsidR="00856954" w:rsidRPr="00F22411">
              <w:rPr>
                <w:b w:val="0"/>
                <w:i/>
                <w:sz w:val="20"/>
                <w:szCs w:val="20"/>
              </w:rPr>
              <w:t xml:space="preserve"> name</w:t>
            </w:r>
            <w:r w:rsidR="00F52BFE">
              <w:rPr>
                <w:b w:val="0"/>
                <w:sz w:val="20"/>
                <w:szCs w:val="20"/>
              </w:rPr>
              <w:t>] provides reasonable assurance that the emissions reductions for [</w:t>
            </w:r>
            <w:r w:rsidR="0060343D">
              <w:rPr>
                <w:b w:val="0"/>
                <w:i/>
                <w:sz w:val="20"/>
                <w:szCs w:val="20"/>
              </w:rPr>
              <w:t>activity</w:t>
            </w:r>
            <w:r w:rsidR="00F52BFE" w:rsidRPr="00F22411">
              <w:rPr>
                <w:b w:val="0"/>
                <w:i/>
                <w:sz w:val="20"/>
                <w:szCs w:val="20"/>
              </w:rPr>
              <w:t xml:space="preserve"> name</w:t>
            </w:r>
            <w:r w:rsidR="00F52BFE">
              <w:rPr>
                <w:b w:val="0"/>
                <w:sz w:val="20"/>
                <w:szCs w:val="20"/>
              </w:rPr>
              <w:t xml:space="preserve">] are: </w:t>
            </w:r>
          </w:p>
          <w:p w14:paraId="4AD97A63" w14:textId="5A2EE69E" w:rsidR="00F52BFE" w:rsidRDefault="00706405" w:rsidP="00071603">
            <w:pPr>
              <w:pStyle w:val="Templateheading1"/>
              <w:numPr>
                <w:ilvl w:val="0"/>
                <w:numId w:val="18"/>
              </w:numPr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free </w:t>
            </w:r>
            <w:r w:rsidR="00F52BFE">
              <w:rPr>
                <w:b w:val="0"/>
                <w:sz w:val="20"/>
                <w:szCs w:val="20"/>
              </w:rPr>
              <w:t xml:space="preserve">from material errors and are a fair representation of the </w:t>
            </w:r>
            <w:r w:rsidR="006477B9">
              <w:rPr>
                <w:b w:val="0"/>
                <w:sz w:val="20"/>
                <w:szCs w:val="20"/>
              </w:rPr>
              <w:t>greenhouse gas</w:t>
            </w:r>
            <w:r w:rsidR="00F52BFE">
              <w:rPr>
                <w:b w:val="0"/>
                <w:sz w:val="20"/>
                <w:szCs w:val="20"/>
              </w:rPr>
              <w:t xml:space="preserve"> data and information, and</w:t>
            </w:r>
          </w:p>
          <w:p w14:paraId="27D25DA6" w14:textId="5452317C" w:rsidR="00F52BFE" w:rsidRPr="00F52BFE" w:rsidRDefault="00706405" w:rsidP="00071603">
            <w:pPr>
              <w:pStyle w:val="Templateheading1"/>
              <w:numPr>
                <w:ilvl w:val="0"/>
                <w:numId w:val="18"/>
              </w:numPr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</w:t>
            </w:r>
            <w:r w:rsidRPr="7760D1EC">
              <w:rPr>
                <w:b w:val="0"/>
                <w:sz w:val="20"/>
                <w:szCs w:val="20"/>
              </w:rPr>
              <w:t xml:space="preserve">repared </w:t>
            </w:r>
            <w:r w:rsidR="00F52BFE" w:rsidRPr="7760D1EC">
              <w:rPr>
                <w:b w:val="0"/>
                <w:sz w:val="20"/>
                <w:szCs w:val="20"/>
              </w:rPr>
              <w:t xml:space="preserve">in line with the related </w:t>
            </w:r>
            <w:r w:rsidR="00D6589F">
              <w:rPr>
                <w:b w:val="0"/>
                <w:sz w:val="20"/>
                <w:szCs w:val="20"/>
              </w:rPr>
              <w:t>SCF</w:t>
            </w:r>
            <w:r w:rsidRPr="7760D1EC">
              <w:rPr>
                <w:b w:val="0"/>
                <w:sz w:val="20"/>
                <w:szCs w:val="20"/>
              </w:rPr>
              <w:t xml:space="preserve"> program prot</w:t>
            </w:r>
            <w:r w:rsidR="00F52BFE" w:rsidRPr="7760D1EC">
              <w:rPr>
                <w:b w:val="0"/>
                <w:sz w:val="20"/>
                <w:szCs w:val="20"/>
              </w:rPr>
              <w:t>ocol, methodology and other relevant documents</w:t>
            </w:r>
          </w:p>
        </w:tc>
      </w:tr>
      <w:tr w:rsidR="00F52BFE" w:rsidRPr="00F52BFE" w14:paraId="11639502" w14:textId="77777777" w:rsidTr="00142DEB">
        <w:tc>
          <w:tcPr>
            <w:tcW w:w="426" w:type="dxa"/>
          </w:tcPr>
          <w:p w14:paraId="01E4716B" w14:textId="4DAC4FF0" w:rsidR="00F52BFE" w:rsidRPr="00F52BFE" w:rsidRDefault="0025209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3827" w:type="dxa"/>
          </w:tcPr>
          <w:p w14:paraId="22CBFB89" w14:textId="728E8960" w:rsid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(If overall verification is negative, please check below and state reasons)</w:t>
            </w:r>
            <w:r w:rsidR="00B42E97">
              <w:rPr>
                <w:rStyle w:val="FootnoteReference"/>
                <w:b w:val="0"/>
                <w:sz w:val="20"/>
                <w:szCs w:val="20"/>
              </w:rPr>
              <w:footnoteReference w:id="5"/>
            </w:r>
          </w:p>
          <w:p w14:paraId="7A8FFC4F" w14:textId="0A06799C" w:rsidR="00F52BFE" w:rsidRDefault="00365D1B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18992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Qualified opinion</w:t>
            </w:r>
          </w:p>
          <w:p w14:paraId="284CD874" w14:textId="3242AB2E" w:rsidR="00F52BFE" w:rsidRDefault="00365D1B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8650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C87C72">
              <w:rPr>
                <w:b w:val="0"/>
                <w:sz w:val="20"/>
                <w:szCs w:val="20"/>
              </w:rPr>
              <w:t xml:space="preserve">Disclaimer </w:t>
            </w:r>
          </w:p>
          <w:p w14:paraId="33DFC5C0" w14:textId="42ADD30F" w:rsidR="00F52BFE" w:rsidRPr="00F52BFE" w:rsidRDefault="00365D1B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2604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C87C72">
              <w:rPr>
                <w:b w:val="0"/>
                <w:sz w:val="20"/>
                <w:szCs w:val="20"/>
              </w:rPr>
              <w:t>Adverse opinion</w:t>
            </w:r>
            <w:r w:rsidR="00C87C72" w:rsidDel="00C87C7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2AB23337" w14:textId="64445202" w:rsidR="00F52BFE" w:rsidRPr="00F52BFE" w:rsidRDefault="00F22411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[</w:t>
            </w:r>
            <w:r w:rsidR="00F52BFE" w:rsidRPr="00F22411">
              <w:rPr>
                <w:b w:val="0"/>
                <w:i/>
                <w:sz w:val="20"/>
                <w:szCs w:val="20"/>
              </w:rPr>
              <w:t>State reasons</w:t>
            </w:r>
            <w:r>
              <w:rPr>
                <w:b w:val="0"/>
                <w:sz w:val="20"/>
                <w:szCs w:val="20"/>
              </w:rPr>
              <w:t>]</w:t>
            </w:r>
          </w:p>
        </w:tc>
      </w:tr>
    </w:tbl>
    <w:p w14:paraId="53DE2AD2" w14:textId="6A0ED68A" w:rsidR="00F52BFE" w:rsidRDefault="00F52BFE" w:rsidP="00142DEB">
      <w:pPr>
        <w:pStyle w:val="Heading1"/>
        <w:keepNext/>
      </w:pPr>
      <w:bookmarkStart w:id="12" w:name="_Toc501716272"/>
      <w:bookmarkStart w:id="13" w:name="_Toc134115985"/>
      <w:r>
        <w:lastRenderedPageBreak/>
        <w:t>Overview of verification results</w:t>
      </w:r>
      <w:bookmarkEnd w:id="12"/>
      <w:bookmarkEnd w:id="13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110"/>
        <w:gridCol w:w="4590"/>
        <w:gridCol w:w="1805"/>
      </w:tblGrid>
      <w:tr w:rsidR="00F52BFE" w:rsidRPr="00F52BFE" w14:paraId="65C76D29" w14:textId="77777777" w:rsidTr="00142DEB">
        <w:tc>
          <w:tcPr>
            <w:tcW w:w="567" w:type="dxa"/>
          </w:tcPr>
          <w:p w14:paraId="14E1002D" w14:textId="61AB8CD7" w:rsidR="00F52BFE" w:rsidRPr="00F52BFE" w:rsidRDefault="0025209E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10" w:type="dxa"/>
          </w:tcPr>
          <w:p w14:paraId="16D07DD1" w14:textId="66B16F4F" w:rsidR="00F52BFE" w:rsidRPr="00FC1802" w:rsidRDefault="00F52BFE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590" w:type="dxa"/>
          </w:tcPr>
          <w:p w14:paraId="577768A2" w14:textId="5090B0B7" w:rsidR="00F52BFE" w:rsidRPr="00FC1802" w:rsidRDefault="00F52BFE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Verification requirements</w:t>
            </w:r>
          </w:p>
        </w:tc>
        <w:tc>
          <w:tcPr>
            <w:tcW w:w="1805" w:type="dxa"/>
          </w:tcPr>
          <w:p w14:paraId="1AF5E10D" w14:textId="56352E47" w:rsidR="00F52BFE" w:rsidRPr="00FC1802" w:rsidRDefault="00F52BFE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No CAR or CL remaining</w:t>
            </w:r>
          </w:p>
        </w:tc>
      </w:tr>
      <w:tr w:rsidR="00F52BFE" w:rsidRPr="00F52BFE" w14:paraId="009701C8" w14:textId="77777777" w:rsidTr="00142DEB">
        <w:tc>
          <w:tcPr>
            <w:tcW w:w="567" w:type="dxa"/>
          </w:tcPr>
          <w:p w14:paraId="2EB3BC00" w14:textId="74CFD255" w:rsidR="00F52BFE" w:rsidRPr="00F52BFE" w:rsidRDefault="0025209E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10" w:type="dxa"/>
          </w:tcPr>
          <w:p w14:paraId="40401A60" w14:textId="15CC049C" w:rsidR="00F52BFE" w:rsidRPr="00F52BFE" w:rsidRDefault="0019407C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Compliance with listing </w:t>
            </w:r>
            <w:r w:rsidR="00495DFE">
              <w:rPr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 and </w:t>
            </w:r>
            <w:r w:rsidR="00D85CD9">
              <w:rPr>
                <w:sz w:val="20"/>
                <w:szCs w:val="20"/>
              </w:rPr>
              <w:t>methodology</w:t>
            </w:r>
          </w:p>
        </w:tc>
        <w:tc>
          <w:tcPr>
            <w:tcW w:w="4590" w:type="dxa"/>
          </w:tcPr>
          <w:p w14:paraId="7640AE90" w14:textId="488C8ED6" w:rsidR="00F52BFE" w:rsidRPr="00F52BFE" w:rsidRDefault="00D85CD9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C6DE6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determines the </w:t>
            </w:r>
            <w:r w:rsidR="0019407C">
              <w:rPr>
                <w:sz w:val="20"/>
                <w:szCs w:val="20"/>
              </w:rPr>
              <w:t xml:space="preserve">compliance </w:t>
            </w:r>
            <w:r>
              <w:rPr>
                <w:sz w:val="20"/>
                <w:szCs w:val="20"/>
              </w:rPr>
              <w:t xml:space="preserve">of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and it</w:t>
            </w:r>
            <w:r w:rsidR="00053A0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operation with the eligibility </w:t>
            </w:r>
            <w:r w:rsidR="0019407C">
              <w:rPr>
                <w:sz w:val="20"/>
                <w:szCs w:val="20"/>
              </w:rPr>
              <w:t xml:space="preserve">and other requirements of the listing template and </w:t>
            </w:r>
            <w:r>
              <w:rPr>
                <w:sz w:val="20"/>
                <w:szCs w:val="20"/>
              </w:rPr>
              <w:t>applied methodology</w:t>
            </w:r>
            <w:r w:rsidR="000008A0">
              <w:rPr>
                <w:sz w:val="20"/>
                <w:szCs w:val="20"/>
              </w:rPr>
              <w:t>.</w:t>
            </w:r>
          </w:p>
        </w:tc>
        <w:tc>
          <w:tcPr>
            <w:tcW w:w="1805" w:type="dxa"/>
          </w:tcPr>
          <w:p w14:paraId="6915358D" w14:textId="77777777" w:rsidR="00F52BFE" w:rsidRDefault="00365D1B" w:rsidP="00142DEB">
            <w:pPr>
              <w:keepNext/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85333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52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5052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2A75B46A" w14:textId="23699480" w:rsidR="00F85052" w:rsidRPr="00F52BFE" w:rsidRDefault="00365D1B" w:rsidP="00142DEB">
            <w:pPr>
              <w:keepNext/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209372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52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50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F85052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F52BFE" w:rsidRPr="00F52BFE" w14:paraId="77607511" w14:textId="77777777" w:rsidTr="00142DEB">
        <w:tc>
          <w:tcPr>
            <w:tcW w:w="567" w:type="dxa"/>
          </w:tcPr>
          <w:p w14:paraId="266C061E" w14:textId="608D831A" w:rsidR="00F52BFE" w:rsidRPr="00F52BFE" w:rsidRDefault="0025209E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5DFE">
              <w:rPr>
                <w:sz w:val="20"/>
                <w:szCs w:val="20"/>
              </w:rPr>
              <w:t>1</w:t>
            </w:r>
          </w:p>
        </w:tc>
        <w:tc>
          <w:tcPr>
            <w:tcW w:w="2110" w:type="dxa"/>
          </w:tcPr>
          <w:p w14:paraId="193380BF" w14:textId="6C7749C7" w:rsidR="00F52BFE" w:rsidRPr="00F52BFE" w:rsidRDefault="00D85CD9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and calculation of emission reductions</w:t>
            </w:r>
          </w:p>
        </w:tc>
        <w:tc>
          <w:tcPr>
            <w:tcW w:w="4590" w:type="dxa"/>
          </w:tcPr>
          <w:p w14:paraId="67DEDCAD" w14:textId="2C67CB1A" w:rsidR="00F52BFE" w:rsidRPr="00F52BFE" w:rsidRDefault="00D85CD9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C6DE6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assesses the data and calculations of </w:t>
            </w:r>
            <w:r w:rsidR="006477B9">
              <w:rPr>
                <w:sz w:val="20"/>
                <w:szCs w:val="20"/>
              </w:rPr>
              <w:t>greenhouse gas</w:t>
            </w:r>
            <w:r>
              <w:rPr>
                <w:sz w:val="20"/>
                <w:szCs w:val="20"/>
              </w:rPr>
              <w:t xml:space="preserve"> emission reductions achieved by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by the application of the methodology</w:t>
            </w:r>
            <w:r w:rsidR="00BE5C18">
              <w:rPr>
                <w:sz w:val="20"/>
                <w:szCs w:val="20"/>
              </w:rPr>
              <w:t>, as well as the sampling approach, where relevant.</w:t>
            </w:r>
          </w:p>
        </w:tc>
        <w:tc>
          <w:tcPr>
            <w:tcW w:w="1805" w:type="dxa"/>
          </w:tcPr>
          <w:p w14:paraId="331562B4" w14:textId="77777777" w:rsidR="00F85052" w:rsidRDefault="00365D1B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37963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52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5052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6BC4C903" w14:textId="2F67DB78" w:rsidR="00F52BFE" w:rsidRPr="00F52BFE" w:rsidRDefault="00365D1B" w:rsidP="00071603">
            <w:pPr>
              <w:spacing w:before="40" w:after="40"/>
              <w:rPr>
                <w:sz w:val="20"/>
                <w:szCs w:val="20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52729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52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505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F85052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BE5C18" w:rsidRPr="00F52BFE" w14:paraId="65567745" w14:textId="77777777" w:rsidTr="00142DEB">
        <w:tc>
          <w:tcPr>
            <w:tcW w:w="567" w:type="dxa"/>
          </w:tcPr>
          <w:p w14:paraId="25E8EE72" w14:textId="1139E777" w:rsidR="00BE5C18" w:rsidRPr="00F52BFE" w:rsidRDefault="0025209E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5DFE">
              <w:rPr>
                <w:sz w:val="20"/>
                <w:szCs w:val="20"/>
              </w:rPr>
              <w:t>2</w:t>
            </w:r>
          </w:p>
        </w:tc>
        <w:tc>
          <w:tcPr>
            <w:tcW w:w="2110" w:type="dxa"/>
          </w:tcPr>
          <w:p w14:paraId="74103F56" w14:textId="5B007BD2" w:rsidR="00BE5C18" w:rsidRDefault="00BE5C18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 double counting</w:t>
            </w:r>
          </w:p>
        </w:tc>
        <w:tc>
          <w:tcPr>
            <w:tcW w:w="4590" w:type="dxa"/>
          </w:tcPr>
          <w:p w14:paraId="2E5AC1BA" w14:textId="24260832" w:rsidR="00BE5C18" w:rsidRDefault="000C608E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C6DE6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confirms that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is not registered in another crediting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, except in the case of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, which may be registered under the</w:t>
            </w:r>
            <w:r w:rsidR="005D18F0">
              <w:rPr>
                <w:sz w:val="20"/>
                <w:szCs w:val="20"/>
              </w:rPr>
              <w:t xml:space="preserve"> clean development mech</w:t>
            </w:r>
            <w:r w:rsidR="006477B9">
              <w:rPr>
                <w:sz w:val="20"/>
                <w:szCs w:val="20"/>
              </w:rPr>
              <w:t>anism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5" w:type="dxa"/>
          </w:tcPr>
          <w:p w14:paraId="5B4A2EA4" w14:textId="77777777" w:rsidR="00BE5C18" w:rsidRDefault="00365D1B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56795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C1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E5C18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6AC6BD3B" w14:textId="47EC2E95" w:rsidR="00BE5C18" w:rsidRPr="003E5092" w:rsidRDefault="00365D1B" w:rsidP="00071603">
            <w:pPr>
              <w:spacing w:before="40" w:after="40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195115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C1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E5C1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BE5C18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BE5C18" w:rsidRPr="00F52BFE" w14:paraId="224A30D2" w14:textId="77777777" w:rsidTr="00142DEB">
        <w:tc>
          <w:tcPr>
            <w:tcW w:w="567" w:type="dxa"/>
          </w:tcPr>
          <w:p w14:paraId="43CD64AD" w14:textId="05B8AB61" w:rsidR="00BE5C18" w:rsidRPr="00F52BFE" w:rsidRDefault="0025209E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5DFE">
              <w:rPr>
                <w:sz w:val="20"/>
                <w:szCs w:val="20"/>
              </w:rPr>
              <w:t>3</w:t>
            </w:r>
          </w:p>
        </w:tc>
        <w:tc>
          <w:tcPr>
            <w:tcW w:w="2110" w:type="dxa"/>
          </w:tcPr>
          <w:p w14:paraId="399C14B1" w14:textId="4238FF1D" w:rsidR="00BE5C18" w:rsidRDefault="00BE5C18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Post-listing changes</w:t>
            </w:r>
          </w:p>
        </w:tc>
        <w:tc>
          <w:tcPr>
            <w:tcW w:w="4590" w:type="dxa"/>
          </w:tcPr>
          <w:p w14:paraId="33D2ADF5" w14:textId="3618704C" w:rsidR="00BE5C18" w:rsidRDefault="000C608E" w:rsidP="00071603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C6DE6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confirms that any post-listing changes to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do not comprise the </w:t>
            </w:r>
            <w:r w:rsidR="0060343D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’s compliance with the requirements of the listing template or applied methodology.</w:t>
            </w:r>
          </w:p>
        </w:tc>
        <w:tc>
          <w:tcPr>
            <w:tcW w:w="1805" w:type="dxa"/>
          </w:tcPr>
          <w:p w14:paraId="0FE08A71" w14:textId="77777777" w:rsidR="00BE5C18" w:rsidRDefault="00365D1B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1333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C1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E5C18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346859CF" w14:textId="342BC68D" w:rsidR="00BE5C18" w:rsidRPr="003E5092" w:rsidRDefault="00365D1B" w:rsidP="00071603">
            <w:pPr>
              <w:spacing w:before="40" w:after="40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6174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C1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E5C1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BE5C18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</w:tbl>
    <w:p w14:paraId="6E325C06" w14:textId="44409658" w:rsidR="00F52BFE" w:rsidRDefault="002B0047" w:rsidP="00BE5C18">
      <w:pPr>
        <w:pStyle w:val="Heading1"/>
      </w:pPr>
      <w:bookmarkStart w:id="14" w:name="_Toc501716273"/>
      <w:bookmarkStart w:id="15" w:name="_Toc134115986"/>
      <w:r>
        <w:t>Authorized signature</w:t>
      </w:r>
      <w:bookmarkEnd w:id="14"/>
      <w:bookmarkEnd w:id="15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36"/>
        <w:gridCol w:w="1841"/>
        <w:gridCol w:w="2795"/>
      </w:tblGrid>
      <w:tr w:rsidR="00E11A57" w:rsidRPr="00D06BB4" w14:paraId="4CB39281" w14:textId="77777777" w:rsidTr="00142DEB">
        <w:tc>
          <w:tcPr>
            <w:tcW w:w="4436" w:type="dxa"/>
          </w:tcPr>
          <w:p w14:paraId="0A01922E" w14:textId="71DE6A7F" w:rsidR="00E11A57" w:rsidRPr="00D06BB4" w:rsidRDefault="00E11A57" w:rsidP="00053A06">
            <w:pPr>
              <w:spacing w:before="40" w:after="40"/>
              <w:rPr>
                <w:b/>
                <w:sz w:val="20"/>
                <w:szCs w:val="20"/>
              </w:rPr>
            </w:pPr>
            <w:r w:rsidRPr="00D06BB4">
              <w:rPr>
                <w:b/>
                <w:sz w:val="20"/>
                <w:szCs w:val="20"/>
              </w:rPr>
              <w:t>Authorised signatory</w:t>
            </w:r>
          </w:p>
        </w:tc>
        <w:tc>
          <w:tcPr>
            <w:tcW w:w="4636" w:type="dxa"/>
            <w:gridSpan w:val="2"/>
          </w:tcPr>
          <w:p w14:paraId="7951A854" w14:textId="70414613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Title (Mr/Ms/Dr):</w:t>
            </w:r>
          </w:p>
        </w:tc>
      </w:tr>
      <w:tr w:rsidR="00E11A57" w:rsidRPr="00D06BB4" w14:paraId="01C00426" w14:textId="77777777" w:rsidTr="00142DEB">
        <w:tc>
          <w:tcPr>
            <w:tcW w:w="4436" w:type="dxa"/>
          </w:tcPr>
          <w:p w14:paraId="20083F99" w14:textId="1B009DEB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Last name:</w:t>
            </w:r>
          </w:p>
        </w:tc>
        <w:tc>
          <w:tcPr>
            <w:tcW w:w="4636" w:type="dxa"/>
            <w:gridSpan w:val="2"/>
          </w:tcPr>
          <w:p w14:paraId="777C9729" w14:textId="2DF99AD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First name:</w:t>
            </w:r>
          </w:p>
        </w:tc>
      </w:tr>
      <w:tr w:rsidR="00E11A57" w:rsidRPr="00D06BB4" w14:paraId="3FFB2FEF" w14:textId="77777777" w:rsidTr="00142DEB">
        <w:tc>
          <w:tcPr>
            <w:tcW w:w="9072" w:type="dxa"/>
            <w:gridSpan w:val="3"/>
          </w:tcPr>
          <w:p w14:paraId="482B4B79" w14:textId="71D8AA79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Position/designation</w:t>
            </w:r>
            <w:r w:rsidR="00351A7B" w:rsidRPr="00D06BB4">
              <w:rPr>
                <w:sz w:val="20"/>
                <w:szCs w:val="20"/>
              </w:rPr>
              <w:t>:</w:t>
            </w:r>
          </w:p>
        </w:tc>
      </w:tr>
      <w:tr w:rsidR="00E11A57" w:rsidRPr="00D06BB4" w14:paraId="3AFC2626" w14:textId="77777777" w:rsidTr="00142DEB">
        <w:tc>
          <w:tcPr>
            <w:tcW w:w="6277" w:type="dxa"/>
            <w:gridSpan w:val="2"/>
          </w:tcPr>
          <w:p w14:paraId="4ACB247E" w14:textId="6C74A873" w:rsidR="00E11A57" w:rsidRPr="00D06BB4" w:rsidRDefault="006477B9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11A57" w:rsidRPr="00D06BB4">
              <w:rPr>
                <w:sz w:val="20"/>
                <w:szCs w:val="20"/>
              </w:rPr>
              <w:t>ignature</w:t>
            </w:r>
          </w:p>
        </w:tc>
        <w:tc>
          <w:tcPr>
            <w:tcW w:w="2795" w:type="dxa"/>
          </w:tcPr>
          <w:p w14:paraId="44691C35" w14:textId="7777777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 xml:space="preserve">Date (DD/MM/YYYY): </w:t>
            </w:r>
          </w:p>
          <w:p w14:paraId="078576E6" w14:textId="7777777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</w:p>
          <w:p w14:paraId="6E43D2D5" w14:textId="735B1019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06D9FC82" w14:textId="7EBEF0F8" w:rsidR="00D85CD9" w:rsidRDefault="00D85CD9" w:rsidP="00433904">
      <w:pPr>
        <w:pStyle w:val="Heading1"/>
      </w:pPr>
      <w:bookmarkStart w:id="16" w:name="_Toc501716274"/>
      <w:bookmarkStart w:id="17" w:name="_Toc134115987"/>
      <w:r>
        <w:t>Verification team and other experts</w:t>
      </w:r>
      <w:bookmarkEnd w:id="16"/>
      <w:bookmarkEnd w:id="17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366"/>
        <w:gridCol w:w="1297"/>
        <w:gridCol w:w="1493"/>
        <w:gridCol w:w="1931"/>
        <w:gridCol w:w="1134"/>
      </w:tblGrid>
      <w:tr w:rsidR="00D85CD9" w:rsidRPr="00D85CD9" w14:paraId="0FD1C7B7" w14:textId="77777777" w:rsidTr="00142DEB">
        <w:trPr>
          <w:cantSplit/>
        </w:trPr>
        <w:tc>
          <w:tcPr>
            <w:tcW w:w="851" w:type="dxa"/>
          </w:tcPr>
          <w:p w14:paraId="6C153D57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2366" w:type="dxa"/>
          </w:tcPr>
          <w:p w14:paraId="05DF1D28" w14:textId="5B01B019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Name</w:t>
            </w:r>
          </w:p>
        </w:tc>
        <w:tc>
          <w:tcPr>
            <w:tcW w:w="1297" w:type="dxa"/>
          </w:tcPr>
          <w:p w14:paraId="5B6E4665" w14:textId="4470FEBE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Company</w:t>
            </w:r>
          </w:p>
        </w:tc>
        <w:tc>
          <w:tcPr>
            <w:tcW w:w="1493" w:type="dxa"/>
          </w:tcPr>
          <w:p w14:paraId="308F79BE" w14:textId="099BE289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Function</w:t>
            </w:r>
          </w:p>
        </w:tc>
        <w:tc>
          <w:tcPr>
            <w:tcW w:w="1931" w:type="dxa"/>
          </w:tcPr>
          <w:p w14:paraId="6D639175" w14:textId="0C1F11D0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Technical competence</w:t>
            </w:r>
          </w:p>
        </w:tc>
        <w:tc>
          <w:tcPr>
            <w:tcW w:w="1134" w:type="dxa"/>
          </w:tcPr>
          <w:p w14:paraId="1FD0296C" w14:textId="6F99C640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On-site visit</w:t>
            </w:r>
          </w:p>
        </w:tc>
      </w:tr>
      <w:tr w:rsidR="00D85CD9" w:rsidRPr="00D85CD9" w14:paraId="222CF09C" w14:textId="77777777" w:rsidTr="00142DEB">
        <w:trPr>
          <w:cantSplit/>
        </w:trPr>
        <w:tc>
          <w:tcPr>
            <w:tcW w:w="851" w:type="dxa"/>
          </w:tcPr>
          <w:p w14:paraId="08E53C8C" w14:textId="4E6AFC9E" w:rsidR="00D85CD9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182839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3B7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D85CD9">
              <w:rPr>
                <w:b w:val="0"/>
                <w:sz w:val="20"/>
                <w:szCs w:val="20"/>
              </w:rPr>
              <w:t>Mr</w:t>
            </w:r>
            <w:proofErr w:type="spellEnd"/>
          </w:p>
          <w:p w14:paraId="7DE762C9" w14:textId="7A8A8B84" w:rsidR="00D85CD9" w:rsidRPr="00D85CD9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37107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B79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13B7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D85CD9">
              <w:rPr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366" w:type="dxa"/>
          </w:tcPr>
          <w:p w14:paraId="30C5B8C6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C4E523B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3" w:type="dxa"/>
          </w:tcPr>
          <w:p w14:paraId="53B57427" w14:textId="797EA20C" w:rsidR="00D85CD9" w:rsidRPr="00D85CD9" w:rsidRDefault="00351A7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Lead </w:t>
            </w:r>
            <w:r w:rsidR="000C6DE6">
              <w:rPr>
                <w:b w:val="0"/>
                <w:sz w:val="20"/>
                <w:szCs w:val="20"/>
              </w:rPr>
              <w:t>DOE</w:t>
            </w:r>
          </w:p>
        </w:tc>
        <w:tc>
          <w:tcPr>
            <w:tcW w:w="1931" w:type="dxa"/>
          </w:tcPr>
          <w:p w14:paraId="766DB938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6498F3" w14:textId="77777777" w:rsidR="00CE5578" w:rsidRPr="00CE5578" w:rsidRDefault="00365D1B" w:rsidP="00053A06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3313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CE5578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6A6790DA" w14:textId="634C6EC7" w:rsidR="00D85CD9" w:rsidRPr="00CE5578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b w:val="0"/>
                  <w:sz w:val="20"/>
                  <w:szCs w:val="20"/>
                </w:rPr>
                <w:id w:val="13489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E5578" w:rsidRPr="00CE5578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No</w:t>
            </w:r>
          </w:p>
        </w:tc>
      </w:tr>
      <w:tr w:rsidR="00D85CD9" w:rsidRPr="00D85CD9" w14:paraId="6CA7ACAF" w14:textId="77777777" w:rsidTr="00142DEB">
        <w:trPr>
          <w:cantSplit/>
        </w:trPr>
        <w:tc>
          <w:tcPr>
            <w:tcW w:w="851" w:type="dxa"/>
          </w:tcPr>
          <w:p w14:paraId="7D3C8EDF" w14:textId="77777777" w:rsidR="00CE5578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60261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Mr</w:t>
            </w:r>
            <w:proofErr w:type="spellEnd"/>
          </w:p>
          <w:p w14:paraId="31175C5A" w14:textId="1741F9E0" w:rsidR="00D85CD9" w:rsidRPr="00D85CD9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121362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366" w:type="dxa"/>
          </w:tcPr>
          <w:p w14:paraId="683EADB4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297" w:type="dxa"/>
          </w:tcPr>
          <w:p w14:paraId="479AB765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3" w:type="dxa"/>
          </w:tcPr>
          <w:p w14:paraId="157A71D7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931" w:type="dxa"/>
          </w:tcPr>
          <w:p w14:paraId="36CC5EF7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864CB7" w14:textId="77777777" w:rsidR="00CE5578" w:rsidRPr="00CE5578" w:rsidRDefault="00365D1B" w:rsidP="00053A06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152338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CE5578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596401D8" w14:textId="303A0264" w:rsidR="00D85CD9" w:rsidRPr="00CE5578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b w:val="0"/>
                  <w:sz w:val="20"/>
                  <w:szCs w:val="20"/>
                </w:rPr>
                <w:id w:val="-68544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E5578" w:rsidRPr="00CE5578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No</w:t>
            </w:r>
          </w:p>
        </w:tc>
      </w:tr>
      <w:tr w:rsidR="00D85CD9" w:rsidRPr="00D85CD9" w14:paraId="00EF9124" w14:textId="77777777" w:rsidTr="00142DEB">
        <w:trPr>
          <w:cantSplit/>
        </w:trPr>
        <w:tc>
          <w:tcPr>
            <w:tcW w:w="851" w:type="dxa"/>
          </w:tcPr>
          <w:p w14:paraId="1170E48D" w14:textId="77777777" w:rsidR="00CE5578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159831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Mr</w:t>
            </w:r>
            <w:proofErr w:type="spellEnd"/>
          </w:p>
          <w:p w14:paraId="7798A105" w14:textId="32FCABB2" w:rsidR="00D85CD9" w:rsidRPr="00D85CD9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17367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366" w:type="dxa"/>
          </w:tcPr>
          <w:p w14:paraId="356628F0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297" w:type="dxa"/>
          </w:tcPr>
          <w:p w14:paraId="2B3D5D39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3" w:type="dxa"/>
          </w:tcPr>
          <w:p w14:paraId="6C2E2BF8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931" w:type="dxa"/>
          </w:tcPr>
          <w:p w14:paraId="0963FC2C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557A92" w14:textId="77777777" w:rsidR="00CE5578" w:rsidRPr="00CE5578" w:rsidRDefault="00365D1B" w:rsidP="00053A06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23975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CE5578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5BCDCAF2" w14:textId="684BDF3F" w:rsidR="00D85CD9" w:rsidRPr="00CE5578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b w:val="0"/>
                  <w:sz w:val="20"/>
                  <w:szCs w:val="20"/>
                </w:rPr>
                <w:id w:val="-32120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CE5578">
                  <w:rPr>
                    <w:rFonts w:ascii="MS Gothic" w:eastAsia="MS Gothic" w:hAnsi="MS Gothic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CE5578" w:rsidRPr="00CE5578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No</w:t>
            </w:r>
          </w:p>
        </w:tc>
      </w:tr>
      <w:tr w:rsidR="00CE5578" w:rsidRPr="00D85CD9" w14:paraId="4EAAD9A3" w14:textId="77777777" w:rsidTr="00142DEB">
        <w:trPr>
          <w:cantSplit/>
        </w:trPr>
        <w:tc>
          <w:tcPr>
            <w:tcW w:w="851" w:type="dxa"/>
          </w:tcPr>
          <w:p w14:paraId="57F07DEB" w14:textId="77777777" w:rsidR="00CE5578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177347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Mr</w:t>
            </w:r>
            <w:proofErr w:type="spellEnd"/>
          </w:p>
          <w:p w14:paraId="47823F5C" w14:textId="401B80F4" w:rsidR="00CE5578" w:rsidRPr="00D85CD9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110091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366" w:type="dxa"/>
          </w:tcPr>
          <w:p w14:paraId="6AC58522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297" w:type="dxa"/>
          </w:tcPr>
          <w:p w14:paraId="36916BF4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3" w:type="dxa"/>
          </w:tcPr>
          <w:p w14:paraId="03E73A33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8B05FBD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1D65A" w14:textId="77777777" w:rsidR="00CE5578" w:rsidRDefault="00365D1B" w:rsidP="00053A06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88649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0155ABC2" w14:textId="1558F105" w:rsidR="00CE5578" w:rsidRPr="003E5092" w:rsidRDefault="00365D1B" w:rsidP="00053A06">
            <w:pPr>
              <w:spacing w:beforeLines="40" w:before="96" w:afterLines="40" w:after="96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203521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E5578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CE5578" w:rsidRPr="00D85CD9" w14:paraId="081859E3" w14:textId="77777777" w:rsidTr="00142DEB">
        <w:trPr>
          <w:cantSplit/>
        </w:trPr>
        <w:tc>
          <w:tcPr>
            <w:tcW w:w="851" w:type="dxa"/>
          </w:tcPr>
          <w:p w14:paraId="0FA5A5F9" w14:textId="77777777" w:rsidR="00CE5578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17257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Mr</w:t>
            </w:r>
            <w:proofErr w:type="spellEnd"/>
          </w:p>
          <w:p w14:paraId="7170BCAE" w14:textId="60DCE845" w:rsidR="00CE5578" w:rsidRPr="00D85CD9" w:rsidRDefault="00365D1B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33700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557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CE5578">
              <w:rPr>
                <w:b w:val="0"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366" w:type="dxa"/>
          </w:tcPr>
          <w:p w14:paraId="0D035201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297" w:type="dxa"/>
          </w:tcPr>
          <w:p w14:paraId="536DAE54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3" w:type="dxa"/>
          </w:tcPr>
          <w:p w14:paraId="31C5AEAC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931" w:type="dxa"/>
          </w:tcPr>
          <w:p w14:paraId="07CAD461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953838" w14:textId="77777777" w:rsidR="00CE5578" w:rsidRDefault="00365D1B" w:rsidP="00053A06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9667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0B424331" w14:textId="399A90A4" w:rsidR="00CE5578" w:rsidRPr="003E5092" w:rsidRDefault="00365D1B" w:rsidP="00053A06">
            <w:pPr>
              <w:spacing w:beforeLines="40" w:before="96" w:afterLines="40" w:after="96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72671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578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E5578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E5578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CE5578" w:rsidRPr="00D85CD9" w14:paraId="1BF748D0" w14:textId="77777777" w:rsidTr="00142DEB">
        <w:trPr>
          <w:cantSplit/>
        </w:trPr>
        <w:tc>
          <w:tcPr>
            <w:tcW w:w="851" w:type="dxa"/>
          </w:tcPr>
          <w:p w14:paraId="3024DB78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2366" w:type="dxa"/>
          </w:tcPr>
          <w:p w14:paraId="1104512E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297" w:type="dxa"/>
          </w:tcPr>
          <w:p w14:paraId="6DAB093B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493" w:type="dxa"/>
          </w:tcPr>
          <w:p w14:paraId="558E0D20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59A65A8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3AC07D" w14:textId="77777777" w:rsidR="00CE5578" w:rsidRPr="003E5092" w:rsidRDefault="00CE5578" w:rsidP="00053A06">
            <w:pPr>
              <w:spacing w:beforeLines="40" w:before="96" w:afterLines="40" w:after="96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</w:p>
        </w:tc>
      </w:tr>
    </w:tbl>
    <w:p w14:paraId="079E6537" w14:textId="132A338D" w:rsidR="00D85CD9" w:rsidRDefault="00D85CD9" w:rsidP="00142DEB">
      <w:pPr>
        <w:pStyle w:val="notestext"/>
        <w:spacing w:before="60"/>
      </w:pPr>
      <w:r>
        <w:lastRenderedPageBreak/>
        <w:t xml:space="preserve">Note: </w:t>
      </w:r>
      <w:r w:rsidR="005D18F0">
        <w:t>F</w:t>
      </w:r>
      <w:r>
        <w:t xml:space="preserve">unction </w:t>
      </w:r>
      <w:r w:rsidR="00CE5578">
        <w:t>=</w:t>
      </w:r>
      <w:r>
        <w:t xml:space="preserve"> role of personnel in the verification such as team leader, team member, technical expert, or internal reviewer; technical competence </w:t>
      </w:r>
      <w:r w:rsidR="00CE5578">
        <w:t>=</w:t>
      </w:r>
      <w:r>
        <w:t xml:space="preserve"> confirm that personnel have sufficient technical competence related to the </w:t>
      </w:r>
      <w:r w:rsidR="0060343D">
        <w:t>activity</w:t>
      </w:r>
      <w:r>
        <w:t xml:space="preserve"> under verification.</w:t>
      </w:r>
      <w:r w:rsidR="00CE5578">
        <w:t xml:space="preserve"> On-site visit = whether the expert participate in an on-site visit</w:t>
      </w:r>
    </w:p>
    <w:p w14:paraId="30F0C06D" w14:textId="6870CE1F" w:rsidR="001A6C15" w:rsidRDefault="001A6C15" w:rsidP="001A6C15">
      <w:pPr>
        <w:pStyle w:val="Heading1"/>
      </w:pPr>
      <w:bookmarkStart w:id="18" w:name="_Toc501716275"/>
      <w:bookmarkStart w:id="19" w:name="_Toc134115988"/>
      <w:r>
        <w:t xml:space="preserve">Objectives and scope of </w:t>
      </w:r>
      <w:r w:rsidR="00CA6EE1">
        <w:t>verification</w:t>
      </w:r>
      <w:bookmarkEnd w:id="18"/>
      <w:bookmarkEnd w:id="19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2B0047" w:rsidRPr="00FC1802" w14:paraId="2B2A6840" w14:textId="77777777" w:rsidTr="00142DEB">
        <w:tc>
          <w:tcPr>
            <w:tcW w:w="567" w:type="dxa"/>
          </w:tcPr>
          <w:p w14:paraId="5398A39D" w14:textId="7569EEBB" w:rsidR="002B0047" w:rsidRPr="00FC1802" w:rsidRDefault="00E65E26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5DFE">
              <w:rPr>
                <w:sz w:val="20"/>
                <w:szCs w:val="20"/>
              </w:rPr>
              <w:t>4</w:t>
            </w:r>
          </w:p>
        </w:tc>
        <w:tc>
          <w:tcPr>
            <w:tcW w:w="8505" w:type="dxa"/>
          </w:tcPr>
          <w:p w14:paraId="0CF541EB" w14:textId="5631AAAD" w:rsidR="002B0047" w:rsidRDefault="002B0047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</w:t>
            </w:r>
            <w:r>
              <w:rPr>
                <w:i/>
                <w:sz w:val="20"/>
                <w:szCs w:val="20"/>
              </w:rPr>
              <w:t xml:space="preserve"> explain the objectives and scope, including the dates of monitoring period covered, and dates/versions of monitoring templates covered.</w:t>
            </w:r>
          </w:p>
          <w:p w14:paraId="4E3039E8" w14:textId="77777777" w:rsidR="002B0047" w:rsidRPr="00FC1802" w:rsidRDefault="002B0047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3AD9F54D" w14:textId="77777777" w:rsidR="00E07659" w:rsidRDefault="00E07659" w:rsidP="00E07659">
      <w:pPr>
        <w:pStyle w:val="Heading1"/>
      </w:pPr>
      <w:bookmarkStart w:id="20" w:name="_Toc27143854"/>
      <w:bookmarkStart w:id="21" w:name="_Toc132367660"/>
      <w:bookmarkStart w:id="22" w:name="_Toc134115989"/>
      <w:bookmarkStart w:id="23" w:name="_Toc501716276"/>
      <w:r>
        <w:t>Verification process</w:t>
      </w:r>
      <w:bookmarkEnd w:id="20"/>
      <w:bookmarkEnd w:id="21"/>
      <w:bookmarkEnd w:id="22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E07659" w:rsidRPr="00FC1802" w14:paraId="1E8220AA" w14:textId="77777777" w:rsidTr="00142DEB">
        <w:tc>
          <w:tcPr>
            <w:tcW w:w="567" w:type="dxa"/>
          </w:tcPr>
          <w:p w14:paraId="56A46DCD" w14:textId="7BF87BAF" w:rsidR="00E07659" w:rsidRPr="00FC1802" w:rsidRDefault="00E65E26" w:rsidP="00916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5DFE">
              <w:rPr>
                <w:sz w:val="20"/>
                <w:szCs w:val="20"/>
              </w:rPr>
              <w:t>5</w:t>
            </w:r>
          </w:p>
        </w:tc>
        <w:tc>
          <w:tcPr>
            <w:tcW w:w="8505" w:type="dxa"/>
          </w:tcPr>
          <w:p w14:paraId="7D1541B6" w14:textId="77777777" w:rsidR="00E07659" w:rsidRDefault="00E07659" w:rsidP="00916D51">
            <w:pPr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</w:t>
            </w:r>
            <w:r>
              <w:rPr>
                <w:i/>
                <w:sz w:val="20"/>
                <w:szCs w:val="20"/>
              </w:rPr>
              <w:t xml:space="preserve"> explain the process of verification, including any site visit conducted</w:t>
            </w:r>
          </w:p>
          <w:p w14:paraId="3386E711" w14:textId="77777777" w:rsidR="00E07659" w:rsidRDefault="00E07659" w:rsidP="00916D51">
            <w:pPr>
              <w:rPr>
                <w:sz w:val="20"/>
                <w:szCs w:val="20"/>
              </w:rPr>
            </w:pPr>
          </w:p>
          <w:p w14:paraId="595B4C11" w14:textId="77777777" w:rsidR="00E07659" w:rsidRPr="00FC1802" w:rsidRDefault="00E07659" w:rsidP="00916D51">
            <w:pPr>
              <w:rPr>
                <w:sz w:val="20"/>
                <w:szCs w:val="20"/>
              </w:rPr>
            </w:pPr>
          </w:p>
        </w:tc>
      </w:tr>
    </w:tbl>
    <w:p w14:paraId="6CE142A6" w14:textId="64A17FF1" w:rsidR="00FC1802" w:rsidRPr="00FC1802" w:rsidRDefault="00FC1802" w:rsidP="00053A06">
      <w:pPr>
        <w:pStyle w:val="Heading1"/>
        <w:keepNext/>
      </w:pPr>
      <w:bookmarkStart w:id="24" w:name="_Toc134115990"/>
      <w:r w:rsidRPr="00FC1802">
        <w:t>Means of verification, fin</w:t>
      </w:r>
      <w:r w:rsidR="00140269">
        <w:t>dings</w:t>
      </w:r>
      <w:r w:rsidRPr="00FC1802">
        <w:t xml:space="preserve"> and conclusions based on reporting requirements</w:t>
      </w:r>
      <w:bookmarkEnd w:id="23"/>
      <w:bookmarkEnd w:id="24"/>
    </w:p>
    <w:p w14:paraId="32665AB2" w14:textId="7908A07D" w:rsidR="00FC1802" w:rsidRDefault="00203920" w:rsidP="000008A0">
      <w:pPr>
        <w:pStyle w:val="Heading2"/>
      </w:pPr>
      <w:bookmarkStart w:id="25" w:name="_Toc501716277"/>
      <w:bookmarkStart w:id="26" w:name="_Toc134115991"/>
      <w:r>
        <w:t>Co</w:t>
      </w:r>
      <w:r w:rsidR="0019407C">
        <w:t xml:space="preserve">mpliance </w:t>
      </w:r>
      <w:r w:rsidR="00C32241">
        <w:t xml:space="preserve">of the </w:t>
      </w:r>
      <w:r w:rsidR="0060343D">
        <w:t>activity</w:t>
      </w:r>
      <w:r w:rsidR="00C32241">
        <w:t xml:space="preserve"> implementation </w:t>
      </w:r>
      <w:r>
        <w:t xml:space="preserve">with </w:t>
      </w:r>
      <w:r w:rsidR="0019407C">
        <w:t xml:space="preserve">requirements in </w:t>
      </w:r>
      <w:r w:rsidR="00C32241">
        <w:t xml:space="preserve">the </w:t>
      </w:r>
      <w:r w:rsidR="00961708">
        <w:t xml:space="preserve">listing </w:t>
      </w:r>
      <w:r w:rsidR="00495DFE">
        <w:t>document</w:t>
      </w:r>
      <w:r w:rsidR="00961708">
        <w:t xml:space="preserve"> and applied </w:t>
      </w:r>
      <w:r w:rsidR="00FC1802">
        <w:t>methodology</w:t>
      </w:r>
      <w:bookmarkEnd w:id="25"/>
      <w:bookmarkEnd w:id="26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FC1802" w:rsidRPr="00FC1802" w14:paraId="1A5E3780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1E8FDF4B" w14:textId="483C0780" w:rsidR="00FC1802" w:rsidRPr="00FC1802" w:rsidRDefault="00E65E26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5DFE">
              <w:rPr>
                <w:sz w:val="20"/>
                <w:szCs w:val="20"/>
              </w:rPr>
              <w:t>6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10760303" w14:textId="224D758D" w:rsidR="00FC1802" w:rsidRPr="00FC1802" w:rsidRDefault="00FC1802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FC1802" w:rsidRPr="00FC1802" w14:paraId="797B5701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2B83DFD3" w14:textId="77777777" w:rsidR="00FC1802" w:rsidRPr="00FC1802" w:rsidRDefault="00FC1802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7D2E6F93" w14:textId="77777777" w:rsidR="00FC1802" w:rsidRPr="00FC1802" w:rsidRDefault="00FC1802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FC1802" w:rsidRPr="00FC1802" w14:paraId="561A58A8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0BC5C444" w14:textId="41F898F5" w:rsidR="00FC1802" w:rsidRPr="00FC1802" w:rsidRDefault="00E65E26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95DFE">
              <w:rPr>
                <w:sz w:val="20"/>
                <w:szCs w:val="20"/>
              </w:rPr>
              <w:t>7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3D0724C4" w14:textId="5E99C47E" w:rsidR="00FC1802" w:rsidRPr="00FC1802" w:rsidRDefault="00FC1802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FC1802" w:rsidRPr="00FC1802" w14:paraId="09C12256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160A3AF9" w14:textId="77777777" w:rsidR="00FC1802" w:rsidRPr="00FC1802" w:rsidRDefault="00FC1802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7A30B376" w14:textId="3EE61A5A" w:rsidR="00FC1802" w:rsidRPr="00FC1802" w:rsidRDefault="00FC1802" w:rsidP="00053A06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 xml:space="preserve">(Please state if </w:t>
            </w:r>
            <w:r w:rsidR="005D18F0">
              <w:rPr>
                <w:i/>
                <w:sz w:val="20"/>
                <w:szCs w:val="20"/>
              </w:rPr>
              <w:t>corrective action requ</w:t>
            </w:r>
            <w:r w:rsidR="006477B9">
              <w:rPr>
                <w:i/>
                <w:sz w:val="20"/>
                <w:szCs w:val="20"/>
              </w:rPr>
              <w:t>ests (</w:t>
            </w:r>
            <w:r w:rsidRPr="00FC1802">
              <w:rPr>
                <w:i/>
                <w:sz w:val="20"/>
                <w:szCs w:val="20"/>
              </w:rPr>
              <w:t>CARs</w:t>
            </w:r>
            <w:r w:rsidR="006477B9"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>,</w:t>
            </w:r>
            <w:r w:rsidR="006477B9">
              <w:rPr>
                <w:i/>
                <w:sz w:val="20"/>
                <w:szCs w:val="20"/>
              </w:rPr>
              <w:t xml:space="preserve"> </w:t>
            </w:r>
            <w:r w:rsidR="005D18F0">
              <w:rPr>
                <w:i/>
                <w:sz w:val="20"/>
                <w:szCs w:val="20"/>
              </w:rPr>
              <w:t>clarifications</w:t>
            </w:r>
            <w:r w:rsidR="005D18F0" w:rsidRPr="00FC1802">
              <w:rPr>
                <w:i/>
                <w:sz w:val="20"/>
                <w:szCs w:val="20"/>
              </w:rPr>
              <w:t xml:space="preserve"> </w:t>
            </w:r>
            <w:r w:rsidR="006477B9">
              <w:rPr>
                <w:i/>
                <w:sz w:val="20"/>
                <w:szCs w:val="20"/>
              </w:rPr>
              <w:t>(</w:t>
            </w:r>
            <w:r w:rsidRPr="00FC1802">
              <w:rPr>
                <w:i/>
                <w:sz w:val="20"/>
                <w:szCs w:val="20"/>
              </w:rPr>
              <w:t>CLs</w:t>
            </w:r>
            <w:r w:rsidR="006477B9"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 xml:space="preserve">, or </w:t>
            </w:r>
            <w:r w:rsidR="005D18F0">
              <w:rPr>
                <w:i/>
                <w:sz w:val="20"/>
                <w:szCs w:val="20"/>
              </w:rPr>
              <w:t>forward action re</w:t>
            </w:r>
            <w:r w:rsidR="006477B9">
              <w:rPr>
                <w:i/>
                <w:sz w:val="20"/>
                <w:szCs w:val="20"/>
              </w:rPr>
              <w:t>quests (</w:t>
            </w:r>
            <w:r w:rsidRPr="00FC1802">
              <w:rPr>
                <w:i/>
                <w:sz w:val="20"/>
                <w:szCs w:val="20"/>
              </w:rPr>
              <w:t>FARs</w:t>
            </w:r>
            <w:r w:rsidR="006477B9"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 xml:space="preserve"> are raised and how they are resolved)</w:t>
            </w:r>
          </w:p>
          <w:p w14:paraId="2185169C" w14:textId="0C7EDEA9" w:rsidR="00FC1802" w:rsidRPr="00FC1802" w:rsidRDefault="00FC1802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FC1802" w:rsidRPr="00FC1802" w14:paraId="408A1DFA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62D5F223" w14:textId="7910D893" w:rsidR="00FC1802" w:rsidRPr="00FC1802" w:rsidRDefault="00495DFE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44B7216D" w14:textId="63D4AA22" w:rsidR="00FC1802" w:rsidRPr="00FC1802" w:rsidRDefault="00FC1802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FC1802" w:rsidRPr="00FC1802" w14:paraId="7FDFBD56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74D64F21" w14:textId="77777777" w:rsidR="00FC1802" w:rsidRPr="00FC1802" w:rsidRDefault="00FC1802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225F0B6A" w14:textId="77777777" w:rsidR="00FC1802" w:rsidRPr="00FC1802" w:rsidRDefault="00FC1802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5CA6A39E" w14:textId="4FAC5C55" w:rsidR="00FC1802" w:rsidRPr="00FC1802" w:rsidRDefault="00FC1802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2037A61A" w14:textId="3C398204" w:rsidR="00FC1802" w:rsidRDefault="0019407C" w:rsidP="000008A0">
      <w:pPr>
        <w:pStyle w:val="Heading2"/>
      </w:pPr>
      <w:bookmarkStart w:id="27" w:name="_Toc501716280"/>
      <w:bookmarkStart w:id="28" w:name="_Toc134115994"/>
      <w:r>
        <w:t>Assessment of d</w:t>
      </w:r>
      <w:r w:rsidR="00433904">
        <w:t>ata and calculation of emission reductions</w:t>
      </w:r>
      <w:bookmarkEnd w:id="27"/>
      <w:bookmarkEnd w:id="28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433904" w:rsidRPr="00FC1802" w14:paraId="3D23C4F2" w14:textId="77777777" w:rsidTr="00142DEB">
        <w:tc>
          <w:tcPr>
            <w:tcW w:w="567" w:type="dxa"/>
          </w:tcPr>
          <w:p w14:paraId="7ACC42F1" w14:textId="69AB97A7" w:rsidR="00433904" w:rsidRPr="00FC1802" w:rsidRDefault="00E73FB1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05" w:type="dxa"/>
          </w:tcPr>
          <w:p w14:paraId="0931234C" w14:textId="4484EBF7" w:rsidR="00433904" w:rsidRPr="00FC1802" w:rsidRDefault="00433904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433904" w:rsidRPr="00FC1802" w14:paraId="52A5394B" w14:textId="77777777" w:rsidTr="00142DEB">
        <w:tc>
          <w:tcPr>
            <w:tcW w:w="567" w:type="dxa"/>
          </w:tcPr>
          <w:p w14:paraId="20474372" w14:textId="76E5D43B" w:rsidR="00433904" w:rsidRPr="00FC1802" w:rsidRDefault="00E65E26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73FB1">
              <w:rPr>
                <w:sz w:val="20"/>
                <w:szCs w:val="20"/>
              </w:rPr>
              <w:t>0</w:t>
            </w:r>
          </w:p>
        </w:tc>
        <w:tc>
          <w:tcPr>
            <w:tcW w:w="8505" w:type="dxa"/>
          </w:tcPr>
          <w:p w14:paraId="3446B1C3" w14:textId="37DFFDE8" w:rsidR="00433904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0"/>
              <w:gridCol w:w="2070"/>
              <w:gridCol w:w="4590"/>
            </w:tblGrid>
            <w:tr w:rsidR="00433904" w14:paraId="34A7C2EC" w14:textId="77777777" w:rsidTr="00433904">
              <w:tc>
                <w:tcPr>
                  <w:tcW w:w="1510" w:type="dxa"/>
                </w:tcPr>
                <w:p w14:paraId="516CB8D7" w14:textId="744089BB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Parameters</w:t>
                  </w:r>
                </w:p>
              </w:tc>
              <w:tc>
                <w:tcPr>
                  <w:tcW w:w="2070" w:type="dxa"/>
                </w:tcPr>
                <w:p w14:paraId="52FBF9AE" w14:textId="76C04E12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Monitored values</w:t>
                  </w:r>
                  <w:r w:rsidR="00961708">
                    <w:rPr>
                      <w:sz w:val="20"/>
                      <w:szCs w:val="20"/>
                    </w:rPr>
                    <w:t xml:space="preserve"> and dates of monitoring</w:t>
                  </w:r>
                </w:p>
              </w:tc>
              <w:tc>
                <w:tcPr>
                  <w:tcW w:w="4590" w:type="dxa"/>
                </w:tcPr>
                <w:p w14:paraId="27A65F6E" w14:textId="11982BE1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Method to check values in the </w:t>
                  </w:r>
                  <w:r w:rsidR="005D18F0">
                    <w:rPr>
                      <w:sz w:val="20"/>
                      <w:szCs w:val="20"/>
                    </w:rPr>
                    <w:t>monitoring template and/or monitoring cal</w:t>
                  </w:r>
                  <w:r w:rsidR="00FC1E9A">
                    <w:rPr>
                      <w:sz w:val="20"/>
                      <w:szCs w:val="20"/>
                    </w:rPr>
                    <w:t xml:space="preserve">culation Tool </w:t>
                  </w:r>
                  <w:r>
                    <w:rPr>
                      <w:sz w:val="20"/>
                      <w:szCs w:val="20"/>
                    </w:rPr>
                    <w:t>with sources</w:t>
                  </w:r>
                </w:p>
              </w:tc>
            </w:tr>
            <w:tr w:rsidR="00433904" w14:paraId="4E412150" w14:textId="77777777" w:rsidTr="00433904">
              <w:tc>
                <w:tcPr>
                  <w:tcW w:w="1510" w:type="dxa"/>
                </w:tcPr>
                <w:p w14:paraId="22EDA7E9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124F56C3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14:paraId="08C02466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</w:tr>
            <w:tr w:rsidR="00433904" w14:paraId="12D5F863" w14:textId="77777777" w:rsidTr="00433904">
              <w:tc>
                <w:tcPr>
                  <w:tcW w:w="1510" w:type="dxa"/>
                </w:tcPr>
                <w:p w14:paraId="33A7E61C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4B33972A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14:paraId="153AFBAE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F3237C" w14:textId="03123599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433904" w:rsidRPr="00FC1802" w14:paraId="2D4E758D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2793C5A5" w14:textId="6A0BD138" w:rsidR="00433904" w:rsidRPr="00FC1802" w:rsidRDefault="00E65E26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73FB1">
              <w:rPr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6B1204C9" w14:textId="77777777" w:rsidR="00433904" w:rsidRPr="00FC1802" w:rsidRDefault="00433904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433904" w:rsidRPr="00FC1802" w14:paraId="58D59950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360076AB" w14:textId="77777777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4AD54CCC" w14:textId="77777777" w:rsidR="00433904" w:rsidRPr="00FC1802" w:rsidRDefault="00433904" w:rsidP="00053A06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73EFFD4E" w14:textId="77777777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433904" w:rsidRPr="00FC1802" w14:paraId="6D261AAF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15677532" w14:textId="62663FDC" w:rsidR="00433904" w:rsidRPr="00FC1802" w:rsidRDefault="00E73FB1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3D07BE8E" w14:textId="77777777" w:rsidR="00433904" w:rsidRPr="00FC1802" w:rsidRDefault="00433904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433904" w:rsidRPr="00FC1802" w14:paraId="0BA854F6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69DAA841" w14:textId="77777777" w:rsidR="00433904" w:rsidRPr="00FC1802" w:rsidRDefault="00433904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0475A90C" w14:textId="0FB8B79B" w:rsidR="00433904" w:rsidRPr="00FC1802" w:rsidRDefault="00433904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</w:t>
            </w:r>
            <w:r w:rsidR="00781CC5">
              <w:rPr>
                <w:i/>
                <w:sz w:val="20"/>
                <w:szCs w:val="20"/>
              </w:rPr>
              <w:t>, including non-material errors</w:t>
            </w:r>
            <w:r w:rsidR="00D06BB4">
              <w:rPr>
                <w:i/>
                <w:sz w:val="20"/>
                <w:szCs w:val="20"/>
              </w:rPr>
              <w:t xml:space="preserve"> identified</w:t>
            </w:r>
            <w:r w:rsidRPr="00FC1802">
              <w:rPr>
                <w:i/>
                <w:sz w:val="20"/>
                <w:szCs w:val="20"/>
              </w:rPr>
              <w:t>)</w:t>
            </w:r>
          </w:p>
          <w:p w14:paraId="30E2E643" w14:textId="77777777" w:rsidR="00433904" w:rsidRPr="00FC1802" w:rsidRDefault="00433904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00BD12BE" w14:textId="0EBBB62B" w:rsidR="00C32241" w:rsidRDefault="00C32241" w:rsidP="005D18F0">
      <w:pPr>
        <w:pStyle w:val="Heading2"/>
      </w:pPr>
      <w:bookmarkStart w:id="29" w:name="_Toc501716281"/>
      <w:bookmarkStart w:id="30" w:name="_Toc134115995"/>
      <w:r>
        <w:lastRenderedPageBreak/>
        <w:t>Assessment of avoidance of double registration</w:t>
      </w:r>
      <w:bookmarkEnd w:id="29"/>
      <w:bookmarkEnd w:id="30"/>
    </w:p>
    <w:p w14:paraId="5248566D" w14:textId="61D2943A" w:rsidR="00C32241" w:rsidRPr="00D06BB4" w:rsidRDefault="00C32241" w:rsidP="00142DEB">
      <w:pPr>
        <w:keepNext/>
        <w:rPr>
          <w:i/>
          <w:iCs/>
          <w:lang w:val="en-US"/>
        </w:rPr>
      </w:pPr>
      <w:r w:rsidRPr="7760D1EC">
        <w:rPr>
          <w:i/>
          <w:iCs/>
          <w:sz w:val="20"/>
          <w:szCs w:val="20"/>
        </w:rPr>
        <w:t xml:space="preserve">[Note that during the </w:t>
      </w:r>
      <w:r w:rsidR="00D6589F">
        <w:rPr>
          <w:i/>
          <w:iCs/>
          <w:sz w:val="20"/>
          <w:szCs w:val="20"/>
        </w:rPr>
        <w:t>SCF</w:t>
      </w:r>
      <w:r w:rsidRPr="7760D1EC">
        <w:rPr>
          <w:i/>
          <w:iCs/>
          <w:sz w:val="20"/>
          <w:szCs w:val="20"/>
        </w:rPr>
        <w:t xml:space="preserve">, registration of the </w:t>
      </w:r>
      <w:r w:rsidR="0060343D">
        <w:rPr>
          <w:i/>
          <w:iCs/>
          <w:sz w:val="20"/>
          <w:szCs w:val="20"/>
        </w:rPr>
        <w:t>activity</w:t>
      </w:r>
      <w:r w:rsidRPr="7760D1EC">
        <w:rPr>
          <w:i/>
          <w:iCs/>
          <w:sz w:val="20"/>
          <w:szCs w:val="20"/>
        </w:rPr>
        <w:t xml:space="preserve"> under the CDM is allowed, as explained in the</w:t>
      </w:r>
      <w:r w:rsidR="005D18F0" w:rsidRPr="7760D1EC">
        <w:rPr>
          <w:i/>
          <w:iCs/>
          <w:sz w:val="20"/>
          <w:szCs w:val="20"/>
        </w:rPr>
        <w:t xml:space="preserve"> verification guidance and program prot</w:t>
      </w:r>
      <w:r w:rsidRPr="7760D1EC">
        <w:rPr>
          <w:i/>
          <w:iCs/>
          <w:sz w:val="20"/>
          <w:szCs w:val="20"/>
        </w:rPr>
        <w:t>ocol]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C32241" w:rsidRPr="00FC1802" w14:paraId="2AB79473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1D1C5106" w14:textId="07ACD80E" w:rsidR="00C32241" w:rsidRPr="00FC1802" w:rsidRDefault="00E73FB1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625D273F" w14:textId="3A5D2F15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C32241" w:rsidRPr="00FC1802" w14:paraId="08424B5F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5FC6BD38" w14:textId="7777777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6655E515" w14:textId="7777777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684266BC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72522ED6" w14:textId="0CE9519A" w:rsidR="00C32241" w:rsidRPr="00FC1802" w:rsidRDefault="00E73FB1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55DBB1D7" w14:textId="77777777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C32241" w:rsidRPr="00FC1802" w14:paraId="2B4EAEA5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566C2E23" w14:textId="7777777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0F32C784" w14:textId="77777777" w:rsidR="00C32241" w:rsidRPr="00FC1802" w:rsidRDefault="00C32241" w:rsidP="00142DEB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2A1CBB6B" w14:textId="0E0376F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1C0CE543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048EC151" w14:textId="6DEC437B" w:rsidR="00C32241" w:rsidRPr="00FC1802" w:rsidRDefault="00E73FB1" w:rsidP="00142DEB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5E26">
              <w:rPr>
                <w:sz w:val="20"/>
                <w:szCs w:val="20"/>
              </w:rPr>
              <w:t>5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739AFDF0" w14:textId="77777777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C32241" w:rsidRPr="00FC1802" w14:paraId="02766B54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35C40598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3C177248" w14:textId="77777777" w:rsidR="00C32241" w:rsidRPr="00FC1802" w:rsidRDefault="00C32241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6A881ABB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1879454E" w14:textId="5027A120" w:rsidR="00C32241" w:rsidRDefault="00C32241" w:rsidP="00C32241">
      <w:pPr>
        <w:pStyle w:val="Heading2"/>
      </w:pPr>
      <w:bookmarkStart w:id="31" w:name="_Toc501716282"/>
      <w:bookmarkStart w:id="32" w:name="_Toc134115996"/>
      <w:r>
        <w:t>Assessment of post-listing changes</w:t>
      </w:r>
      <w:bookmarkEnd w:id="31"/>
      <w:bookmarkEnd w:id="32"/>
    </w:p>
    <w:p w14:paraId="1B5D3460" w14:textId="164EF854" w:rsidR="00C32241" w:rsidRPr="00D06BB4" w:rsidRDefault="00C32241" w:rsidP="00D06BB4">
      <w:pPr>
        <w:rPr>
          <w:i/>
          <w:lang w:val="en-US"/>
        </w:rPr>
      </w:pPr>
      <w:r>
        <w:rPr>
          <w:lang w:val="en-US"/>
        </w:rPr>
        <w:t>[</w:t>
      </w:r>
      <w:r w:rsidRPr="00D06BB4">
        <w:rPr>
          <w:i/>
          <w:lang w:val="en-US"/>
        </w:rPr>
        <w:t xml:space="preserve">Note: as per the </w:t>
      </w:r>
      <w:r w:rsidR="005D18F0" w:rsidRPr="00D06BB4">
        <w:rPr>
          <w:i/>
          <w:lang w:val="en-US"/>
        </w:rPr>
        <w:t>verification gu</w:t>
      </w:r>
      <w:r w:rsidRPr="00D06BB4">
        <w:rPr>
          <w:i/>
          <w:lang w:val="en-US"/>
        </w:rPr>
        <w:t>idance, this is only relevant if the</w:t>
      </w:r>
      <w:r w:rsidR="0019407C" w:rsidRPr="00D06BB4">
        <w:rPr>
          <w:i/>
          <w:lang w:val="en-US"/>
        </w:rPr>
        <w:t xml:space="preserve">re are changes to the </w:t>
      </w:r>
      <w:r w:rsidR="0060343D">
        <w:rPr>
          <w:i/>
          <w:lang w:val="en-US"/>
        </w:rPr>
        <w:t>activity</w:t>
      </w:r>
      <w:r w:rsidR="0019407C" w:rsidRPr="00D06BB4">
        <w:rPr>
          <w:i/>
          <w:lang w:val="en-US"/>
        </w:rPr>
        <w:t xml:space="preserve">, but it still meets all of the requirements of the listing template and applied methodology.  In that case, the revisions to the listing template may be noted here. If the </w:t>
      </w:r>
      <w:r w:rsidR="0060343D">
        <w:rPr>
          <w:i/>
          <w:lang w:val="en-US"/>
        </w:rPr>
        <w:t>activity</w:t>
      </w:r>
      <w:r w:rsidR="0019407C" w:rsidRPr="00D06BB4">
        <w:rPr>
          <w:i/>
          <w:lang w:val="en-US"/>
        </w:rPr>
        <w:t xml:space="preserve"> no longer meets the requirements, then i</w:t>
      </w:r>
      <w:r w:rsidR="000008A0">
        <w:rPr>
          <w:i/>
          <w:lang w:val="en-US"/>
        </w:rPr>
        <w:t>t</w:t>
      </w:r>
      <w:r w:rsidR="0019407C" w:rsidRPr="00D06BB4">
        <w:rPr>
          <w:i/>
          <w:lang w:val="en-US"/>
        </w:rPr>
        <w:t xml:space="preserve"> cannot be positively verified</w:t>
      </w:r>
      <w:r w:rsidR="000008A0">
        <w:rPr>
          <w:i/>
          <w:lang w:val="en-US"/>
        </w:rPr>
        <w:t>.</w:t>
      </w:r>
      <w:r w:rsidR="0019407C" w:rsidRPr="00D06BB4">
        <w:rPr>
          <w:i/>
          <w:lang w:val="en-US"/>
        </w:rPr>
        <w:t>]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C32241" w:rsidRPr="00FC1802" w14:paraId="36AFD2B1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2EF12ACF" w14:textId="35AE314D" w:rsidR="00C32241" w:rsidRPr="00FC1802" w:rsidRDefault="00926ECA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750407E5" w14:textId="43FF15F4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C32241" w:rsidRPr="00FC1802" w14:paraId="7B131442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1232A127" w14:textId="5E4728C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3B5D0845" w14:textId="7777777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43BE8B8F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25FD15F9" w14:textId="54DA95C5" w:rsidR="00C32241" w:rsidRPr="00FC1802" w:rsidRDefault="00E73FB1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7940BDCE" w14:textId="77777777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C32241" w:rsidRPr="00FC1802" w14:paraId="4C034F5A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7FFCD35F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2145EF55" w14:textId="77777777" w:rsidR="00C32241" w:rsidRPr="00FC1802" w:rsidRDefault="00C32241" w:rsidP="00142DEB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12FB4142" w14:textId="77777777" w:rsidR="00C32241" w:rsidRPr="00FC1802" w:rsidRDefault="00C32241" w:rsidP="00142DEB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1ED85AA9" w14:textId="77777777" w:rsidTr="00142DEB">
        <w:tc>
          <w:tcPr>
            <w:tcW w:w="567" w:type="dxa"/>
            <w:tcBorders>
              <w:bottom w:val="single" w:sz="4" w:space="0" w:color="FFFFFF" w:themeColor="background1"/>
            </w:tcBorders>
          </w:tcPr>
          <w:p w14:paraId="36080963" w14:textId="60B07A56" w:rsidR="00C32241" w:rsidRPr="00FC1802" w:rsidRDefault="00E73FB1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5" w:type="dxa"/>
            <w:tcBorders>
              <w:bottom w:val="single" w:sz="4" w:space="0" w:color="FFFFFF" w:themeColor="background1"/>
            </w:tcBorders>
          </w:tcPr>
          <w:p w14:paraId="6D5CDEB3" w14:textId="77777777" w:rsidR="00C32241" w:rsidRPr="00FC1802" w:rsidRDefault="00C32241" w:rsidP="00142DEB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C32241" w:rsidRPr="00FC1802" w14:paraId="27B0D643" w14:textId="77777777" w:rsidTr="00142DEB">
        <w:tc>
          <w:tcPr>
            <w:tcW w:w="567" w:type="dxa"/>
            <w:tcBorders>
              <w:top w:val="single" w:sz="4" w:space="0" w:color="FFFFFF" w:themeColor="background1"/>
            </w:tcBorders>
          </w:tcPr>
          <w:p w14:paraId="6D1AD2F1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single" w:sz="4" w:space="0" w:color="FFFFFF" w:themeColor="background1"/>
            </w:tcBorders>
          </w:tcPr>
          <w:p w14:paraId="391B67AE" w14:textId="77777777" w:rsidR="00C32241" w:rsidRPr="00FC1802" w:rsidRDefault="00C32241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6B654910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094EEFD1" w14:textId="1995876E" w:rsidR="00433904" w:rsidRDefault="00433904" w:rsidP="00433904">
      <w:pPr>
        <w:pStyle w:val="Heading1"/>
      </w:pPr>
      <w:bookmarkStart w:id="33" w:name="_Toc501716283"/>
      <w:bookmarkStart w:id="34" w:name="_Toc134115997"/>
      <w:r>
        <w:t>Assessment of response to remaining issues</w:t>
      </w:r>
      <w:bookmarkEnd w:id="33"/>
      <w:bookmarkEnd w:id="34"/>
    </w:p>
    <w:p w14:paraId="7FC4D1CB" w14:textId="76E293C9" w:rsidR="00433904" w:rsidRDefault="00433904" w:rsidP="00433904">
      <w:r>
        <w:t>An assessment of response to the remaining issues including FARs from the previous verification period, if appropriate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505"/>
      </w:tblGrid>
      <w:tr w:rsidR="00433904" w14:paraId="0F2BC181" w14:textId="77777777" w:rsidTr="00142DEB">
        <w:tc>
          <w:tcPr>
            <w:tcW w:w="567" w:type="dxa"/>
          </w:tcPr>
          <w:p w14:paraId="765F44BB" w14:textId="6D5211ED" w:rsidR="00433904" w:rsidRDefault="00E73FB1" w:rsidP="00433904">
            <w:r>
              <w:t>49</w:t>
            </w:r>
          </w:p>
        </w:tc>
        <w:tc>
          <w:tcPr>
            <w:tcW w:w="8505" w:type="dxa"/>
          </w:tcPr>
          <w:p w14:paraId="1C35DC6A" w14:textId="25BACA24" w:rsidR="00433904" w:rsidRDefault="00433904" w:rsidP="00433904"/>
          <w:p w14:paraId="09E99708" w14:textId="77777777" w:rsidR="00FC1E9A" w:rsidRDefault="00FC1E9A" w:rsidP="00433904"/>
          <w:p w14:paraId="3FDCA827" w14:textId="02053102" w:rsidR="00433904" w:rsidRDefault="00433904" w:rsidP="00433904"/>
        </w:tc>
      </w:tr>
    </w:tbl>
    <w:p w14:paraId="66EE0442" w14:textId="13BF7BBC" w:rsidR="00433904" w:rsidRPr="00FC1802" w:rsidRDefault="002B0047" w:rsidP="002B0047">
      <w:pPr>
        <w:pStyle w:val="Heading1"/>
      </w:pPr>
      <w:bookmarkStart w:id="35" w:name="_Toc501716284"/>
      <w:bookmarkStart w:id="36" w:name="_Toc134115998"/>
      <w:r>
        <w:t>Future improvements and other issues</w:t>
      </w:r>
      <w:bookmarkEnd w:id="35"/>
      <w:bookmarkEnd w:id="36"/>
    </w:p>
    <w:bookmarkEnd w:id="0"/>
    <w:p w14:paraId="7FCF730B" w14:textId="58F11DEA" w:rsidR="00F61854" w:rsidRDefault="00F61854" w:rsidP="002B0047">
      <w:pPr>
        <w:pStyle w:val="ListBullet"/>
        <w:numPr>
          <w:ilvl w:val="0"/>
          <w:numId w:val="0"/>
        </w:numPr>
      </w:pPr>
      <w:r>
        <w:t>Where relevant, recommendations for improvement in accuracy and transparency of reporting; and robustness of data accounting and control processes</w:t>
      </w:r>
      <w:r w:rsidR="002B0047">
        <w:t>.  In addition, any o</w:t>
      </w:r>
      <w:r w:rsidRPr="001520EB">
        <w:t xml:space="preserve">ther relevant information that the </w:t>
      </w:r>
      <w:r w:rsidR="000C6DE6">
        <w:t>DOE</w:t>
      </w:r>
      <w:r w:rsidRPr="001520EB">
        <w:t xml:space="preserve"> may want to bring to attention to the Administrator</w:t>
      </w:r>
      <w:r w:rsidR="002B0047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8735"/>
      </w:tblGrid>
      <w:tr w:rsidR="002B0047" w14:paraId="19342B32" w14:textId="77777777" w:rsidTr="00142DEB">
        <w:tc>
          <w:tcPr>
            <w:tcW w:w="445" w:type="dxa"/>
          </w:tcPr>
          <w:p w14:paraId="02040762" w14:textId="5B75CD9C" w:rsidR="002B0047" w:rsidRDefault="00E65E26" w:rsidP="00C32241">
            <w:r>
              <w:t>5</w:t>
            </w:r>
            <w:r w:rsidR="00E73FB1">
              <w:t>0</w:t>
            </w:r>
          </w:p>
        </w:tc>
        <w:tc>
          <w:tcPr>
            <w:tcW w:w="8735" w:type="dxa"/>
          </w:tcPr>
          <w:p w14:paraId="6F9BF45E" w14:textId="77777777" w:rsidR="002B0047" w:rsidRDefault="002B0047" w:rsidP="00C32241"/>
          <w:p w14:paraId="4CFABC13" w14:textId="77777777" w:rsidR="002B0047" w:rsidRDefault="002B0047" w:rsidP="00C32241"/>
          <w:p w14:paraId="4A0E1478" w14:textId="77777777" w:rsidR="002B0047" w:rsidRDefault="002B0047" w:rsidP="00C32241"/>
        </w:tc>
      </w:tr>
    </w:tbl>
    <w:p w14:paraId="6111219C" w14:textId="27B88DF7" w:rsidR="00433904" w:rsidRDefault="00433904" w:rsidP="00433904"/>
    <w:p w14:paraId="5C11DDC6" w14:textId="67CD3EED" w:rsidR="00B47081" w:rsidRDefault="00B47081" w:rsidP="00B47081">
      <w:pPr>
        <w:pStyle w:val="Heading1"/>
      </w:pPr>
      <w:bookmarkStart w:id="37" w:name="_Toc134115999"/>
      <w:r>
        <w:lastRenderedPageBreak/>
        <w:t>Supporting references and documentation</w:t>
      </w:r>
      <w:bookmarkEnd w:id="37"/>
    </w:p>
    <w:p w14:paraId="69366D8F" w14:textId="724E3DD2" w:rsidR="00B81DC8" w:rsidRPr="00E6726C" w:rsidRDefault="00B81DC8" w:rsidP="00B81DC8">
      <w:pPr>
        <w:pStyle w:val="Templateheading1"/>
        <w:rPr>
          <w:b w:val="0"/>
        </w:rPr>
      </w:pPr>
      <w:r>
        <w:rPr>
          <w:b w:val="0"/>
        </w:rPr>
        <w:t>List of documentation provided (as PDF attachments) to justify each of the responses above</w:t>
      </w:r>
      <w:r w:rsidR="00F66DA8">
        <w:rPr>
          <w:b w:val="0"/>
        </w:rPr>
        <w:t>, where applicable</w:t>
      </w:r>
      <w:r>
        <w:rPr>
          <w:b w:val="0"/>
        </w:rPr>
        <w:t>.</w:t>
      </w:r>
      <w:r w:rsidR="003572C4">
        <w:rPr>
          <w:b w:val="0"/>
        </w:rPr>
        <w:t xml:space="preserve"> These documents shall be included as an Annex to the </w:t>
      </w:r>
      <w:r w:rsidR="00521343">
        <w:rPr>
          <w:b w:val="0"/>
        </w:rPr>
        <w:t>verification rep</w:t>
      </w:r>
      <w:r w:rsidR="003572C4">
        <w:rPr>
          <w:b w:val="0"/>
        </w:rPr>
        <w:t xml:space="preserve">ort. </w:t>
      </w:r>
      <w:r>
        <w:rPr>
          <w:b w:val="0"/>
        </w:rPr>
        <w:t>Add extra lines as necessary.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967"/>
        <w:gridCol w:w="8105"/>
      </w:tblGrid>
      <w:tr w:rsidR="00B81DC8" w:rsidRPr="00AD6A49" w14:paraId="11385D1A" w14:textId="77777777" w:rsidTr="00142DEB">
        <w:tc>
          <w:tcPr>
            <w:tcW w:w="967" w:type="dxa"/>
          </w:tcPr>
          <w:p w14:paraId="6815FB16" w14:textId="24CCF9BC" w:rsidR="00B81DC8" w:rsidRPr="00142DEB" w:rsidRDefault="00B81DC8" w:rsidP="002C1C52">
            <w:pPr>
              <w:spacing w:before="20" w:after="20"/>
              <w:rPr>
                <w:b/>
                <w:bCs/>
                <w:sz w:val="20"/>
                <w:szCs w:val="20"/>
                <w:lang w:val="en-US"/>
              </w:rPr>
            </w:pPr>
            <w:r w:rsidRPr="00142DEB">
              <w:rPr>
                <w:b/>
                <w:bCs/>
                <w:sz w:val="20"/>
                <w:szCs w:val="20"/>
                <w:lang w:val="en-US"/>
              </w:rPr>
              <w:t xml:space="preserve">Ref </w:t>
            </w:r>
            <w:r w:rsidR="007F3880">
              <w:rPr>
                <w:b/>
                <w:bCs/>
                <w:sz w:val="20"/>
                <w:szCs w:val="20"/>
                <w:lang w:val="en-US"/>
              </w:rPr>
              <w:t>n</w:t>
            </w:r>
            <w:r w:rsidRPr="00142DEB">
              <w:rPr>
                <w:b/>
                <w:bCs/>
                <w:sz w:val="20"/>
                <w:szCs w:val="20"/>
                <w:lang w:val="en-US"/>
              </w:rPr>
              <w:t>o</w:t>
            </w:r>
          </w:p>
        </w:tc>
        <w:tc>
          <w:tcPr>
            <w:tcW w:w="8105" w:type="dxa"/>
          </w:tcPr>
          <w:p w14:paraId="2E4E69AA" w14:textId="77777777" w:rsidR="00B81DC8" w:rsidRPr="00142DEB" w:rsidRDefault="00B81DC8" w:rsidP="002C1C52">
            <w:pPr>
              <w:spacing w:before="20" w:after="20"/>
              <w:rPr>
                <w:b/>
                <w:bCs/>
                <w:sz w:val="20"/>
                <w:szCs w:val="20"/>
                <w:lang w:val="en-US"/>
              </w:rPr>
            </w:pPr>
            <w:r w:rsidRPr="00142DEB">
              <w:rPr>
                <w:b/>
                <w:bCs/>
                <w:sz w:val="20"/>
                <w:szCs w:val="20"/>
                <w:lang w:val="en-US"/>
              </w:rPr>
              <w:t>Description of documentation</w:t>
            </w:r>
          </w:p>
        </w:tc>
      </w:tr>
      <w:tr w:rsidR="00B81DC8" w:rsidRPr="00AD6A49" w14:paraId="2233242D" w14:textId="77777777" w:rsidTr="00142DEB">
        <w:tc>
          <w:tcPr>
            <w:tcW w:w="967" w:type="dxa"/>
          </w:tcPr>
          <w:p w14:paraId="3A5866B8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6C696421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B81DC8" w:rsidRPr="00AD6A49" w14:paraId="4B571064" w14:textId="77777777" w:rsidTr="00142DEB">
        <w:tc>
          <w:tcPr>
            <w:tcW w:w="967" w:type="dxa"/>
          </w:tcPr>
          <w:p w14:paraId="1EFF9244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4D9AEBDB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B81DC8" w:rsidRPr="00AD6A49" w14:paraId="30EB2FD1" w14:textId="77777777" w:rsidTr="00142DEB">
        <w:tc>
          <w:tcPr>
            <w:tcW w:w="967" w:type="dxa"/>
          </w:tcPr>
          <w:p w14:paraId="661CB261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75F41C36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B81DC8" w:rsidRPr="00AD6A49" w14:paraId="653FF890" w14:textId="77777777" w:rsidTr="00142DEB">
        <w:tc>
          <w:tcPr>
            <w:tcW w:w="967" w:type="dxa"/>
          </w:tcPr>
          <w:p w14:paraId="4996237E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1FDC65F4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B81DC8" w:rsidRPr="00AD6A49" w14:paraId="4F5CDE83" w14:textId="77777777" w:rsidTr="00142DEB">
        <w:tc>
          <w:tcPr>
            <w:tcW w:w="967" w:type="dxa"/>
          </w:tcPr>
          <w:p w14:paraId="622F8B9F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550C2E66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  <w:tr w:rsidR="00B81DC8" w:rsidRPr="00AD6A49" w14:paraId="648ADF47" w14:textId="77777777" w:rsidTr="00142DEB">
        <w:tc>
          <w:tcPr>
            <w:tcW w:w="967" w:type="dxa"/>
          </w:tcPr>
          <w:p w14:paraId="38D1312A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  <w:tc>
          <w:tcPr>
            <w:tcW w:w="8105" w:type="dxa"/>
          </w:tcPr>
          <w:p w14:paraId="4C57EF79" w14:textId="77777777" w:rsidR="00B81DC8" w:rsidRPr="00AD6A49" w:rsidRDefault="00B81DC8" w:rsidP="002C1C52">
            <w:pPr>
              <w:spacing w:before="20" w:after="20"/>
              <w:rPr>
                <w:sz w:val="20"/>
                <w:szCs w:val="20"/>
                <w:lang w:val="en-US"/>
              </w:rPr>
            </w:pPr>
          </w:p>
        </w:tc>
      </w:tr>
    </w:tbl>
    <w:p w14:paraId="1F209219" w14:textId="77777777" w:rsidR="00B47081" w:rsidRPr="00B47081" w:rsidRDefault="00B47081" w:rsidP="000C6DE6"/>
    <w:p w14:paraId="65CC5D7E" w14:textId="77777777" w:rsidR="008E599A" w:rsidRDefault="008E599A" w:rsidP="00433904"/>
    <w:p w14:paraId="03225257" w14:textId="77777777" w:rsidR="00BA7628" w:rsidRPr="002675FE" w:rsidRDefault="00BA7628" w:rsidP="00EC3B73">
      <w:pPr>
        <w:pStyle w:val="Heading1"/>
      </w:pPr>
      <w:bookmarkStart w:id="38" w:name="_Toc134116000"/>
      <w:r w:rsidRPr="002675FE">
        <w:t>Version history</w:t>
      </w:r>
      <w:bookmarkEnd w:id="38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7"/>
        <w:gridCol w:w="2484"/>
        <w:gridCol w:w="3779"/>
      </w:tblGrid>
      <w:tr w:rsidR="00BA7628" w14:paraId="6B3E3732" w14:textId="77777777" w:rsidTr="0090559A">
        <w:tc>
          <w:tcPr>
            <w:tcW w:w="967" w:type="dxa"/>
          </w:tcPr>
          <w:p w14:paraId="56BD8415" w14:textId="77777777" w:rsidR="00BA7628" w:rsidRPr="0090559A" w:rsidRDefault="00BA7628" w:rsidP="00053A06">
            <w:pPr>
              <w:spacing w:before="40" w:after="40"/>
              <w:rPr>
                <w:sz w:val="20"/>
                <w:szCs w:val="20"/>
              </w:rPr>
            </w:pPr>
            <w:r w:rsidRPr="0090559A">
              <w:rPr>
                <w:sz w:val="20"/>
                <w:szCs w:val="20"/>
              </w:rPr>
              <w:t>Version</w:t>
            </w:r>
          </w:p>
        </w:tc>
        <w:tc>
          <w:tcPr>
            <w:tcW w:w="2484" w:type="dxa"/>
          </w:tcPr>
          <w:p w14:paraId="3F81077A" w14:textId="77777777" w:rsidR="00BA7628" w:rsidRPr="0090559A" w:rsidRDefault="00BA7628" w:rsidP="00053A06">
            <w:pPr>
              <w:spacing w:before="40" w:after="40"/>
              <w:rPr>
                <w:sz w:val="20"/>
                <w:szCs w:val="20"/>
              </w:rPr>
            </w:pPr>
            <w:r w:rsidRPr="0090559A">
              <w:rPr>
                <w:sz w:val="20"/>
                <w:szCs w:val="20"/>
              </w:rPr>
              <w:t>Date</w:t>
            </w:r>
          </w:p>
        </w:tc>
        <w:tc>
          <w:tcPr>
            <w:tcW w:w="3779" w:type="dxa"/>
          </w:tcPr>
          <w:p w14:paraId="5408A8BD" w14:textId="77777777" w:rsidR="00BA7628" w:rsidRPr="0090559A" w:rsidRDefault="00BA7628" w:rsidP="00053A06">
            <w:pPr>
              <w:spacing w:before="40" w:after="40"/>
              <w:rPr>
                <w:sz w:val="20"/>
                <w:szCs w:val="20"/>
              </w:rPr>
            </w:pPr>
            <w:r w:rsidRPr="0090559A">
              <w:rPr>
                <w:sz w:val="20"/>
                <w:szCs w:val="20"/>
              </w:rPr>
              <w:t>Contents revised</w:t>
            </w:r>
          </w:p>
        </w:tc>
      </w:tr>
      <w:tr w:rsidR="00BA7628" w14:paraId="5067C843" w14:textId="77777777" w:rsidTr="0090559A">
        <w:tc>
          <w:tcPr>
            <w:tcW w:w="967" w:type="dxa"/>
          </w:tcPr>
          <w:p w14:paraId="4CD85F84" w14:textId="77777777" w:rsidR="00BA7628" w:rsidRPr="007473C8" w:rsidRDefault="00BA7628" w:rsidP="00053A06">
            <w:pPr>
              <w:spacing w:before="40" w:after="40"/>
              <w:rPr>
                <w:sz w:val="20"/>
                <w:szCs w:val="20"/>
              </w:rPr>
            </w:pPr>
            <w:r w:rsidRPr="007473C8">
              <w:rPr>
                <w:sz w:val="20"/>
                <w:szCs w:val="20"/>
              </w:rPr>
              <w:t>1.0</w:t>
            </w:r>
          </w:p>
        </w:tc>
        <w:tc>
          <w:tcPr>
            <w:tcW w:w="2484" w:type="dxa"/>
          </w:tcPr>
          <w:p w14:paraId="23D52997" w14:textId="515DC831" w:rsidR="00BA7628" w:rsidRPr="007473C8" w:rsidRDefault="00E73FB1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06/04/2023</w:t>
            </w:r>
          </w:p>
        </w:tc>
        <w:tc>
          <w:tcPr>
            <w:tcW w:w="3779" w:type="dxa"/>
          </w:tcPr>
          <w:p w14:paraId="43A94924" w14:textId="77777777" w:rsidR="00BA7628" w:rsidRPr="007473C8" w:rsidRDefault="00BA7628" w:rsidP="00053A06">
            <w:pPr>
              <w:spacing w:before="40" w:after="40"/>
              <w:rPr>
                <w:sz w:val="20"/>
                <w:szCs w:val="20"/>
              </w:rPr>
            </w:pPr>
            <w:r w:rsidRPr="007473C8">
              <w:rPr>
                <w:sz w:val="20"/>
                <w:szCs w:val="20"/>
              </w:rPr>
              <w:t xml:space="preserve">Initial adoption </w:t>
            </w:r>
          </w:p>
        </w:tc>
      </w:tr>
      <w:tr w:rsidR="00E73FB1" w14:paraId="34924FDB" w14:textId="77777777" w:rsidTr="0090559A">
        <w:tc>
          <w:tcPr>
            <w:tcW w:w="967" w:type="dxa"/>
          </w:tcPr>
          <w:p w14:paraId="0874FA5B" w14:textId="1A04F253" w:rsidR="00E73FB1" w:rsidRPr="007473C8" w:rsidRDefault="00E73FB1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484" w:type="dxa"/>
          </w:tcPr>
          <w:p w14:paraId="0AB53A12" w14:textId="29B75C12" w:rsidR="00E73FB1" w:rsidDel="00E73FB1" w:rsidRDefault="00E73FB1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24/10/2025</w:t>
            </w:r>
          </w:p>
        </w:tc>
        <w:tc>
          <w:tcPr>
            <w:tcW w:w="3779" w:type="dxa"/>
          </w:tcPr>
          <w:p w14:paraId="6581832D" w14:textId="41920C1B" w:rsidR="00E73FB1" w:rsidRPr="007473C8" w:rsidRDefault="00E73FB1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Correction of minor inconsistencies</w:t>
            </w:r>
          </w:p>
        </w:tc>
      </w:tr>
    </w:tbl>
    <w:p w14:paraId="6E2B0316" w14:textId="77777777" w:rsidR="00BA7628" w:rsidRDefault="00BA7628" w:rsidP="00433904"/>
    <w:sectPr w:rsidR="00BA7628" w:rsidSect="00706405">
      <w:pgSz w:w="11906" w:h="16838" w:code="9"/>
      <w:pgMar w:top="1418" w:right="1418" w:bottom="1418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A289F" w14:textId="77777777" w:rsidR="00365D1B" w:rsidRDefault="00365D1B" w:rsidP="00612A3A">
      <w:pPr>
        <w:spacing w:line="240" w:lineRule="auto"/>
      </w:pPr>
      <w:r>
        <w:separator/>
      </w:r>
    </w:p>
  </w:endnote>
  <w:endnote w:type="continuationSeparator" w:id="0">
    <w:p w14:paraId="6BAD4B04" w14:textId="77777777" w:rsidR="00365D1B" w:rsidRDefault="00365D1B" w:rsidP="00612A3A">
      <w:pPr>
        <w:spacing w:line="240" w:lineRule="auto"/>
      </w:pPr>
      <w:r>
        <w:continuationSeparator/>
      </w:r>
    </w:p>
  </w:endnote>
  <w:endnote w:type="continuationNotice" w:id="1">
    <w:p w14:paraId="5F89ECD6" w14:textId="77777777" w:rsidR="00365D1B" w:rsidRDefault="00365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7665" w14:textId="42B55840" w:rsidR="000008A0" w:rsidRPr="00A04EC6" w:rsidRDefault="003C73DE" w:rsidP="00142DEB">
    <w:pPr>
      <w:pStyle w:val="Footer"/>
      <w:tabs>
        <w:tab w:val="clear" w:pos="9724"/>
      </w:tabs>
      <w:jc w:val="right"/>
    </w:pPr>
    <w:r w:rsidRPr="00C303A3">
      <w:rPr>
        <w:noProof/>
      </w:rPr>
      <w:drawing>
        <wp:anchor distT="0" distB="0" distL="114300" distR="114300" simplePos="0" relativeHeight="251657728" behindDoc="0" locked="0" layoutInCell="1" allowOverlap="1" wp14:anchorId="42076831" wp14:editId="4772F744">
          <wp:simplePos x="0" y="0"/>
          <wp:positionH relativeFrom="margin">
            <wp:posOffset>-368300</wp:posOffset>
          </wp:positionH>
          <wp:positionV relativeFrom="paragraph">
            <wp:posOffset>-501650</wp:posOffset>
          </wp:positionV>
          <wp:extent cx="6640705" cy="723900"/>
          <wp:effectExtent l="0" t="0" r="8255" b="0"/>
          <wp:wrapNone/>
          <wp:docPr id="5" name="Picture 5" descr="C:\Users\pc\Desktop\REMA letter templates\REMA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REMA letter templates\REMA 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070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8A0">
      <w:tab/>
    </w:r>
    <w:r w:rsidR="000008A0" w:rsidRPr="000E5876">
      <w:rPr>
        <w:bCs/>
        <w:color w:val="000000" w:themeColor="text1"/>
        <w:sz w:val="20"/>
        <w:szCs w:val="20"/>
      </w:rPr>
      <w:fldChar w:fldCharType="begin"/>
    </w:r>
    <w:r w:rsidR="000008A0" w:rsidRPr="000E5876">
      <w:rPr>
        <w:bCs/>
        <w:color w:val="000000" w:themeColor="text1"/>
        <w:sz w:val="20"/>
        <w:szCs w:val="20"/>
      </w:rPr>
      <w:instrText xml:space="preserve"> PAGE   \* MERGEFORMAT </w:instrText>
    </w:r>
    <w:r w:rsidR="000008A0" w:rsidRPr="000E5876">
      <w:rPr>
        <w:bCs/>
        <w:color w:val="000000" w:themeColor="text1"/>
        <w:sz w:val="20"/>
        <w:szCs w:val="20"/>
      </w:rPr>
      <w:fldChar w:fldCharType="separate"/>
    </w:r>
    <w:r w:rsidR="000008A0">
      <w:rPr>
        <w:bCs/>
        <w:noProof/>
        <w:color w:val="000000" w:themeColor="text1"/>
        <w:sz w:val="20"/>
        <w:szCs w:val="20"/>
      </w:rPr>
      <w:t>2</w:t>
    </w:r>
    <w:r w:rsidR="000008A0" w:rsidRPr="000E5876">
      <w:rPr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22765" w14:textId="77777777" w:rsidR="00365D1B" w:rsidRDefault="00365D1B" w:rsidP="00612A3A">
      <w:pPr>
        <w:spacing w:line="240" w:lineRule="auto"/>
      </w:pPr>
      <w:r>
        <w:separator/>
      </w:r>
    </w:p>
  </w:footnote>
  <w:footnote w:type="continuationSeparator" w:id="0">
    <w:p w14:paraId="2B7077F2" w14:textId="77777777" w:rsidR="00365D1B" w:rsidRDefault="00365D1B" w:rsidP="00612A3A">
      <w:pPr>
        <w:spacing w:line="240" w:lineRule="auto"/>
      </w:pPr>
      <w:r>
        <w:continuationSeparator/>
      </w:r>
    </w:p>
  </w:footnote>
  <w:footnote w:type="continuationNotice" w:id="1">
    <w:p w14:paraId="2F6F98B4" w14:textId="77777777" w:rsidR="00365D1B" w:rsidRDefault="00365D1B">
      <w:pPr>
        <w:spacing w:after="0" w:line="240" w:lineRule="auto"/>
      </w:pPr>
    </w:p>
  </w:footnote>
  <w:footnote w:id="2">
    <w:p w14:paraId="419D648F" w14:textId="2EACD665" w:rsidR="0060343D" w:rsidRDefault="006034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06405">
        <w:tab/>
      </w:r>
      <w:r w:rsidR="00406CB6" w:rsidRPr="00406CB6">
        <w:t xml:space="preserve">The activity (i.e., projects or programs) described in the activity documentation under the CDM, SCF, Article 6.4 </w:t>
      </w:r>
      <w:r w:rsidR="00706405" w:rsidRPr="00406CB6">
        <w:t>mechanism, or another crediting mechanism, capable of generating emission r</w:t>
      </w:r>
      <w:r w:rsidR="00406CB6" w:rsidRPr="00406CB6">
        <w:t>eductions under a crediting mechanism </w:t>
      </w:r>
    </w:p>
  </w:footnote>
  <w:footnote w:id="3">
    <w:p w14:paraId="0BA6DD04" w14:textId="7CEF89C2" w:rsidR="00A000C7" w:rsidRDefault="00A000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06405">
        <w:tab/>
      </w:r>
      <w:r w:rsidRPr="00A000C7">
        <w:t>The accredited entity designated under the releva</w:t>
      </w:r>
      <w:r w:rsidR="00706405" w:rsidRPr="00A000C7">
        <w:t>nt crediting mechanism, which performs verification of the activity</w:t>
      </w:r>
      <w:r w:rsidRPr="00A000C7">
        <w:t xml:space="preserve"> performance and eligibility. </w:t>
      </w:r>
    </w:p>
  </w:footnote>
  <w:footnote w:id="4">
    <w:p w14:paraId="205A3FE2" w14:textId="240E5A4A" w:rsidR="002A4B02" w:rsidRPr="000C6DE6" w:rsidRDefault="002A4B0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06405">
        <w:tab/>
      </w:r>
      <w:r w:rsidR="008D369A" w:rsidRPr="008D369A">
        <w:t xml:space="preserve">An unqualified opinion means </w:t>
      </w:r>
      <w:r w:rsidR="0034348A">
        <w:t xml:space="preserve">that </w:t>
      </w:r>
      <w:r w:rsidR="00ED5CB2" w:rsidRPr="00ED5CB2">
        <w:t xml:space="preserve">the </w:t>
      </w:r>
      <w:r w:rsidR="000C6DE6">
        <w:t>DOE</w:t>
      </w:r>
      <w:r w:rsidR="00ED5CB2" w:rsidRPr="00ED5CB2">
        <w:t xml:space="preserve"> </w:t>
      </w:r>
      <w:r w:rsidR="00F2237D">
        <w:t xml:space="preserve">confirms that all outstanding concerns raised have been resolved. The final verification report </w:t>
      </w:r>
      <w:r w:rsidR="00ED5CB2" w:rsidRPr="00ED5CB2">
        <w:t xml:space="preserve">should only </w:t>
      </w:r>
      <w:r w:rsidR="00F2237D">
        <w:t xml:space="preserve">be </w:t>
      </w:r>
      <w:r w:rsidR="00ED5CB2" w:rsidRPr="00ED5CB2">
        <w:t>submit</w:t>
      </w:r>
      <w:r w:rsidR="00F2237D">
        <w:t>ted</w:t>
      </w:r>
      <w:r w:rsidR="00ED5CB2" w:rsidRPr="00ED5CB2">
        <w:t xml:space="preserve"> </w:t>
      </w:r>
      <w:r w:rsidR="00F2237D">
        <w:t xml:space="preserve">after </w:t>
      </w:r>
      <w:r w:rsidR="0034348A">
        <w:t xml:space="preserve">all </w:t>
      </w:r>
      <w:r w:rsidR="00ED5CB2" w:rsidRPr="00ED5CB2">
        <w:t>concerns</w:t>
      </w:r>
      <w:r w:rsidR="0034348A">
        <w:t xml:space="preserve"> have been adequately addressed</w:t>
      </w:r>
      <w:r w:rsidR="00ED5CB2" w:rsidRPr="00ED5CB2">
        <w:t>.</w:t>
      </w:r>
    </w:p>
  </w:footnote>
  <w:footnote w:id="5">
    <w:p w14:paraId="61392B5F" w14:textId="5CCF1CED" w:rsidR="00B42E97" w:rsidRPr="000C6DE6" w:rsidRDefault="00B42E9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06405">
        <w:tab/>
      </w:r>
      <w:r w:rsidR="00DD3333">
        <w:t xml:space="preserve">(1) </w:t>
      </w:r>
      <w:r w:rsidR="0034348A">
        <w:t xml:space="preserve">A </w:t>
      </w:r>
      <w:r w:rsidR="0034348A" w:rsidRPr="000C6DE6">
        <w:rPr>
          <w:b/>
          <w:bCs/>
        </w:rPr>
        <w:t>qualified opinion</w:t>
      </w:r>
      <w:r w:rsidR="0034348A">
        <w:t xml:space="preserve"> means that </w:t>
      </w:r>
      <w:r w:rsidR="009A7E0C">
        <w:t xml:space="preserve">the </w:t>
      </w:r>
      <w:r w:rsidR="000C6DE6">
        <w:t>DOE</w:t>
      </w:r>
      <w:r w:rsidR="009A7E0C">
        <w:t xml:space="preserve"> finds potentially material concerns </w:t>
      </w:r>
      <w:r w:rsidR="00EA1BC5">
        <w:t xml:space="preserve">regarding the emission reductions calculations </w:t>
      </w:r>
      <w:r w:rsidR="00856861">
        <w:t>reported.</w:t>
      </w:r>
      <w:r w:rsidR="00B71765">
        <w:t xml:space="preserve"> </w:t>
      </w:r>
      <w:r w:rsidR="000C6DE6">
        <w:t>DOE</w:t>
      </w:r>
      <w:r w:rsidR="00B71765">
        <w:t xml:space="preserve">s </w:t>
      </w:r>
      <w:r w:rsidR="00B71765" w:rsidRPr="00B71765">
        <w:t>write up a qualified opinion in much the same way as an unqualified opinion, with the exception that they state the reasons they</w:t>
      </w:r>
      <w:r w:rsidR="00B71765">
        <w:t xml:space="preserve"> a</w:t>
      </w:r>
      <w:r w:rsidR="00B71765" w:rsidRPr="00B71765">
        <w:t>re not able to present an unqualified opinion.</w:t>
      </w:r>
      <w:r w:rsidR="00B71765">
        <w:t xml:space="preserve"> </w:t>
      </w:r>
      <w:r w:rsidR="00D95FEA" w:rsidRPr="00D95FEA">
        <w:t xml:space="preserve">A common for reason for auditors issuing a qualified opinion is that the </w:t>
      </w:r>
      <w:r w:rsidR="00D95FEA">
        <w:t xml:space="preserve">project developer missed </w:t>
      </w:r>
      <w:r w:rsidR="00DD3333">
        <w:t xml:space="preserve">submitting one of the documents. (2) </w:t>
      </w:r>
      <w:r w:rsidR="00C87C72">
        <w:t>A</w:t>
      </w:r>
      <w:r w:rsidR="00B648A1">
        <w:t xml:space="preserve"> </w:t>
      </w:r>
      <w:r w:rsidR="00B648A1" w:rsidRPr="000C6DE6">
        <w:rPr>
          <w:b/>
          <w:bCs/>
        </w:rPr>
        <w:t>disclaimer op</w:t>
      </w:r>
      <w:r w:rsidR="0067675D" w:rsidRPr="000C6DE6">
        <w:rPr>
          <w:b/>
          <w:bCs/>
        </w:rPr>
        <w:t>i</w:t>
      </w:r>
      <w:r w:rsidR="00B648A1" w:rsidRPr="000C6DE6">
        <w:rPr>
          <w:b/>
          <w:bCs/>
        </w:rPr>
        <w:t>nion</w:t>
      </w:r>
      <w:r w:rsidR="00B648A1">
        <w:t xml:space="preserve"> is given </w:t>
      </w:r>
      <w:r w:rsidR="0067675D">
        <w:t xml:space="preserve">when the </w:t>
      </w:r>
      <w:r w:rsidR="000C6DE6">
        <w:t>DOE</w:t>
      </w:r>
      <w:r w:rsidR="0067675D">
        <w:t xml:space="preserve"> is </w:t>
      </w:r>
      <w:r w:rsidR="00B648A1" w:rsidRPr="00B648A1">
        <w:t xml:space="preserve">distancing themselves from providing any opinion at all related to the </w:t>
      </w:r>
      <w:r w:rsidR="0067675D">
        <w:t>integrity of the verification report</w:t>
      </w:r>
      <w:r w:rsidR="008B650E">
        <w:t xml:space="preserve">. </w:t>
      </w:r>
      <w:r w:rsidR="008B650E" w:rsidRPr="008B650E">
        <w:t xml:space="preserve">Some of the reasons that </w:t>
      </w:r>
      <w:r w:rsidR="000C6DE6">
        <w:t>DOE</w:t>
      </w:r>
      <w:r w:rsidR="00CB5FBA">
        <w:t>s</w:t>
      </w:r>
      <w:r w:rsidR="008B650E" w:rsidRPr="008B650E">
        <w:t xml:space="preserve"> may issue a disclaimer of opinion are because they felt </w:t>
      </w:r>
      <w:r w:rsidR="00706405">
        <w:t>that</w:t>
      </w:r>
      <w:r w:rsidR="00706405" w:rsidRPr="008B650E">
        <w:t xml:space="preserve"> </w:t>
      </w:r>
      <w:r w:rsidR="008B650E" w:rsidRPr="008B650E">
        <w:t>the company limited their ability to conduct a thorough audit or they could</w:t>
      </w:r>
      <w:r w:rsidR="00FB72B6">
        <w:t xml:space="preserve"> </w:t>
      </w:r>
      <w:r w:rsidR="008B650E" w:rsidRPr="008B650E">
        <w:t>n</w:t>
      </w:r>
      <w:r w:rsidR="00FB72B6">
        <w:t>o</w:t>
      </w:r>
      <w:r w:rsidR="008B650E" w:rsidRPr="008B650E">
        <w:t>t get satisfactory explanations for their questions. The</w:t>
      </w:r>
      <w:r w:rsidR="00FB72B6">
        <w:t xml:space="preserve"> </w:t>
      </w:r>
      <w:r w:rsidR="000C6DE6">
        <w:t>DOE</w:t>
      </w:r>
      <w:r w:rsidR="00FB72B6">
        <w:t xml:space="preserve"> </w:t>
      </w:r>
      <w:r w:rsidR="008B650E" w:rsidRPr="008B650E">
        <w:t xml:space="preserve">may not have been able to decipher the correct nature of some </w:t>
      </w:r>
      <w:r w:rsidR="00DA7CC5">
        <w:t xml:space="preserve">of the report’s contents </w:t>
      </w:r>
      <w:r w:rsidR="008B650E" w:rsidRPr="008B650E">
        <w:t xml:space="preserve">or to secure enough evidence to support </w:t>
      </w:r>
      <w:r w:rsidR="00DA7CC5">
        <w:t xml:space="preserve">the results claimed by the </w:t>
      </w:r>
      <w:r w:rsidR="0060343D">
        <w:t>activity</w:t>
      </w:r>
      <w:r w:rsidR="008B650E" w:rsidRPr="008B650E">
        <w:t>.</w:t>
      </w:r>
      <w:r w:rsidR="000E7B99">
        <w:t xml:space="preserve"> (3) </w:t>
      </w:r>
      <w:r w:rsidR="00706405">
        <w:t>A</w:t>
      </w:r>
      <w:r w:rsidR="000E7B99">
        <w:t xml:space="preserve">n </w:t>
      </w:r>
      <w:r w:rsidR="000E7B99" w:rsidRPr="000C6DE6">
        <w:rPr>
          <w:b/>
          <w:bCs/>
        </w:rPr>
        <w:t>adverse opinion</w:t>
      </w:r>
      <w:r w:rsidR="000E7B99">
        <w:t xml:space="preserve"> </w:t>
      </w:r>
      <w:r w:rsidR="00F9489C">
        <w:t xml:space="preserve">is issued when the </w:t>
      </w:r>
      <w:r w:rsidR="000C6DE6">
        <w:t>DOE</w:t>
      </w:r>
      <w:r w:rsidR="00F9489C">
        <w:t xml:space="preserve"> is not </w:t>
      </w:r>
      <w:r w:rsidR="00F9489C" w:rsidRPr="00F9489C">
        <w:t xml:space="preserve">at all satisfied with the </w:t>
      </w:r>
      <w:r w:rsidR="00CB5FBA">
        <w:t xml:space="preserve">results claimed by the </w:t>
      </w:r>
      <w:r w:rsidR="0060343D">
        <w:t>activity</w:t>
      </w:r>
      <w:r w:rsidR="00963AC1">
        <w:t xml:space="preserve">, </w:t>
      </w:r>
      <w:r w:rsidR="00F9489C" w:rsidRPr="00F9489C">
        <w:t>or wh</w:t>
      </w:r>
      <w:r w:rsidR="00963AC1">
        <w:t xml:space="preserve">en the </w:t>
      </w:r>
      <w:r w:rsidR="000C6DE6">
        <w:t>DOE</w:t>
      </w:r>
      <w:r w:rsidR="00963AC1">
        <w:t xml:space="preserve"> </w:t>
      </w:r>
      <w:r w:rsidR="00F9489C" w:rsidRPr="00F9489C">
        <w:t>discover</w:t>
      </w:r>
      <w:r w:rsidR="00963AC1">
        <w:t>s</w:t>
      </w:r>
      <w:r w:rsidR="00F9489C" w:rsidRPr="00F9489C">
        <w:t xml:space="preserve"> a high level of material misstatements or irregularitie</w:t>
      </w:r>
      <w:r w:rsidR="00963AC1">
        <w:t xml:space="preserve">s. </w:t>
      </w:r>
      <w:r w:rsidR="008C4DCA">
        <w:t xml:space="preserve">An adverse opinion is a big red flag and it indicates that the verification report contains </w:t>
      </w:r>
      <w:r w:rsidR="008C4DCA" w:rsidRPr="008C4DCA">
        <w:t xml:space="preserve">gross misstatements and </w:t>
      </w:r>
      <w:r w:rsidR="00E16470">
        <w:t>is in all likelihood overestimating the results achieved</w:t>
      </w:r>
      <w:r w:rsidR="008C4DCA" w:rsidRPr="008C4DC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8FCB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8213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8AB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C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88D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66F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4F2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62ADC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  <w:i w:val="0"/>
        <w:color w:val="2BB673"/>
      </w:rPr>
    </w:lvl>
  </w:abstractNum>
  <w:abstractNum w:abstractNumId="9" w15:restartNumberingAfterBreak="0">
    <w:nsid w:val="FFFFFF89"/>
    <w:multiLevelType w:val="singleLevel"/>
    <w:tmpl w:val="EB047A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2BB673"/>
      </w:rPr>
    </w:lvl>
  </w:abstractNum>
  <w:abstractNum w:abstractNumId="10" w15:restartNumberingAfterBreak="0">
    <w:nsid w:val="08124B9A"/>
    <w:multiLevelType w:val="multilevel"/>
    <w:tmpl w:val="BF06F4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AB21255"/>
    <w:multiLevelType w:val="multilevel"/>
    <w:tmpl w:val="A28EC812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D15DD8"/>
    <w:multiLevelType w:val="hybridMultilevel"/>
    <w:tmpl w:val="B08EA4F2"/>
    <w:lvl w:ilvl="0" w:tplc="43744016">
      <w:start w:val="1"/>
      <w:numFmt w:val="upperLetter"/>
      <w:pStyle w:val="Annexhead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AA3777"/>
    <w:multiLevelType w:val="hybridMultilevel"/>
    <w:tmpl w:val="08C6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16448"/>
    <w:multiLevelType w:val="multilevel"/>
    <w:tmpl w:val="A28EC812"/>
    <w:numStyleLink w:val="SDMMethEquationNrList"/>
  </w:abstractNum>
  <w:abstractNum w:abstractNumId="17" w15:restartNumberingAfterBreak="0">
    <w:nsid w:val="231759B9"/>
    <w:multiLevelType w:val="hybridMultilevel"/>
    <w:tmpl w:val="B868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A108C"/>
    <w:multiLevelType w:val="multilevel"/>
    <w:tmpl w:val="1F5A333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09E315C"/>
    <w:multiLevelType w:val="hybridMultilevel"/>
    <w:tmpl w:val="931283E6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1BBE"/>
    <w:multiLevelType w:val="hybridMultilevel"/>
    <w:tmpl w:val="2FA646A4"/>
    <w:lvl w:ilvl="0" w:tplc="EFD8D10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1A58DD"/>
    <w:multiLevelType w:val="hybridMultilevel"/>
    <w:tmpl w:val="E220A37C"/>
    <w:lvl w:ilvl="0" w:tplc="25E890FC">
      <w:start w:val="1"/>
      <w:numFmt w:val="decimal"/>
      <w:pStyle w:val="Template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52DF6"/>
    <w:multiLevelType w:val="hybridMultilevel"/>
    <w:tmpl w:val="C33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B2DC2"/>
    <w:multiLevelType w:val="hybridMultilevel"/>
    <w:tmpl w:val="93E66218"/>
    <w:lvl w:ilvl="0" w:tplc="9EBC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E5795"/>
    <w:multiLevelType w:val="hybridMultilevel"/>
    <w:tmpl w:val="4D3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B6014"/>
    <w:multiLevelType w:val="hybridMultilevel"/>
    <w:tmpl w:val="A3E0508E"/>
    <w:lvl w:ilvl="0" w:tplc="A7922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076F4"/>
    <w:multiLevelType w:val="hybridMultilevel"/>
    <w:tmpl w:val="97D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501F4"/>
    <w:multiLevelType w:val="hybridMultilevel"/>
    <w:tmpl w:val="33BE73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2"/>
  </w:num>
  <w:num w:numId="5">
    <w:abstractNumId w:val="13"/>
  </w:num>
  <w:num w:numId="6">
    <w:abstractNumId w:val="21"/>
  </w:num>
  <w:num w:numId="7">
    <w:abstractNumId w:val="14"/>
  </w:num>
  <w:num w:numId="8">
    <w:abstractNumId w:val="16"/>
  </w:num>
  <w:num w:numId="9">
    <w:abstractNumId w:val="11"/>
    <w:lvlOverride w:ilvl="0">
      <w:lvl w:ilvl="0">
        <w:start w:val="1"/>
        <w:numFmt w:val="decimal"/>
        <w:suff w:val="nothing"/>
        <w:lvlText w:val="Equation (%1)"/>
        <w:lvlJc w:val="left"/>
        <w:pPr>
          <w:ind w:left="563" w:firstLine="0"/>
        </w:pPr>
        <w:rPr>
          <w:rFonts w:hint="default"/>
        </w:rPr>
      </w:lvl>
    </w:lvlOverride>
  </w:num>
  <w:num w:numId="10">
    <w:abstractNumId w:val="24"/>
  </w:num>
  <w:num w:numId="11">
    <w:abstractNumId w:val="15"/>
  </w:num>
  <w:num w:numId="12">
    <w:abstractNumId w:val="19"/>
  </w:num>
  <w:num w:numId="13">
    <w:abstractNumId w:val="17"/>
  </w:num>
  <w:num w:numId="14">
    <w:abstractNumId w:val="27"/>
  </w:num>
  <w:num w:numId="15">
    <w:abstractNumId w:val="22"/>
  </w:num>
  <w:num w:numId="16">
    <w:abstractNumId w:val="26"/>
  </w:num>
  <w:num w:numId="17">
    <w:abstractNumId w:val="25"/>
  </w:num>
  <w:num w:numId="18">
    <w:abstractNumId w:val="20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1MjcxMDewNLW0MDNT0lEKTi0uzszPAymwqAUAzi2yTywAAAA="/>
  </w:docVars>
  <w:rsids>
    <w:rsidRoot w:val="00AE0B1F"/>
    <w:rsid w:val="000008A0"/>
    <w:rsid w:val="000027B7"/>
    <w:rsid w:val="00002C4A"/>
    <w:rsid w:val="00005EA2"/>
    <w:rsid w:val="00005FC8"/>
    <w:rsid w:val="0000643B"/>
    <w:rsid w:val="00007728"/>
    <w:rsid w:val="00007B00"/>
    <w:rsid w:val="00010AA3"/>
    <w:rsid w:val="00010DA8"/>
    <w:rsid w:val="00011B94"/>
    <w:rsid w:val="00012082"/>
    <w:rsid w:val="0001370A"/>
    <w:rsid w:val="00014176"/>
    <w:rsid w:val="0001573D"/>
    <w:rsid w:val="00016604"/>
    <w:rsid w:val="000167A1"/>
    <w:rsid w:val="0001690E"/>
    <w:rsid w:val="00017306"/>
    <w:rsid w:val="00017B58"/>
    <w:rsid w:val="00020283"/>
    <w:rsid w:val="00021176"/>
    <w:rsid w:val="00023A73"/>
    <w:rsid w:val="000244BA"/>
    <w:rsid w:val="0002573B"/>
    <w:rsid w:val="00025F67"/>
    <w:rsid w:val="0002672C"/>
    <w:rsid w:val="00026F93"/>
    <w:rsid w:val="00027BF3"/>
    <w:rsid w:val="00030636"/>
    <w:rsid w:val="0003203E"/>
    <w:rsid w:val="00033C86"/>
    <w:rsid w:val="00034624"/>
    <w:rsid w:val="00036665"/>
    <w:rsid w:val="00040285"/>
    <w:rsid w:val="0004055B"/>
    <w:rsid w:val="0004082A"/>
    <w:rsid w:val="000412B8"/>
    <w:rsid w:val="000415B8"/>
    <w:rsid w:val="00044476"/>
    <w:rsid w:val="00044A41"/>
    <w:rsid w:val="00045328"/>
    <w:rsid w:val="0004582A"/>
    <w:rsid w:val="0004633E"/>
    <w:rsid w:val="00046D56"/>
    <w:rsid w:val="0005045B"/>
    <w:rsid w:val="0005107B"/>
    <w:rsid w:val="00051103"/>
    <w:rsid w:val="000514B6"/>
    <w:rsid w:val="0005267A"/>
    <w:rsid w:val="00053A06"/>
    <w:rsid w:val="000543B0"/>
    <w:rsid w:val="00055A07"/>
    <w:rsid w:val="00056415"/>
    <w:rsid w:val="00056DBA"/>
    <w:rsid w:val="0006127C"/>
    <w:rsid w:val="00061CD1"/>
    <w:rsid w:val="00062497"/>
    <w:rsid w:val="00063916"/>
    <w:rsid w:val="00064CCA"/>
    <w:rsid w:val="00066EAA"/>
    <w:rsid w:val="0007156C"/>
    <w:rsid w:val="00071603"/>
    <w:rsid w:val="00072596"/>
    <w:rsid w:val="000732BF"/>
    <w:rsid w:val="00073328"/>
    <w:rsid w:val="000816E5"/>
    <w:rsid w:val="00081BB3"/>
    <w:rsid w:val="00085070"/>
    <w:rsid w:val="000860CE"/>
    <w:rsid w:val="00086A4C"/>
    <w:rsid w:val="00087E4A"/>
    <w:rsid w:val="00087F09"/>
    <w:rsid w:val="00092597"/>
    <w:rsid w:val="00092E0E"/>
    <w:rsid w:val="00093D52"/>
    <w:rsid w:val="00093F26"/>
    <w:rsid w:val="00094CDE"/>
    <w:rsid w:val="00095E07"/>
    <w:rsid w:val="00096206"/>
    <w:rsid w:val="000A0384"/>
    <w:rsid w:val="000A0E0D"/>
    <w:rsid w:val="000A1ECD"/>
    <w:rsid w:val="000A3084"/>
    <w:rsid w:val="000A3A9A"/>
    <w:rsid w:val="000A468D"/>
    <w:rsid w:val="000A6938"/>
    <w:rsid w:val="000B0649"/>
    <w:rsid w:val="000B1B0B"/>
    <w:rsid w:val="000B34DF"/>
    <w:rsid w:val="000B746E"/>
    <w:rsid w:val="000C1AF7"/>
    <w:rsid w:val="000C3882"/>
    <w:rsid w:val="000C3A29"/>
    <w:rsid w:val="000C3EBC"/>
    <w:rsid w:val="000C499E"/>
    <w:rsid w:val="000C608E"/>
    <w:rsid w:val="000C67D7"/>
    <w:rsid w:val="000C6DE6"/>
    <w:rsid w:val="000C745A"/>
    <w:rsid w:val="000D28BA"/>
    <w:rsid w:val="000D3617"/>
    <w:rsid w:val="000D61E7"/>
    <w:rsid w:val="000D6F65"/>
    <w:rsid w:val="000D79C8"/>
    <w:rsid w:val="000E06DF"/>
    <w:rsid w:val="000E29F4"/>
    <w:rsid w:val="000E2AA5"/>
    <w:rsid w:val="000E327D"/>
    <w:rsid w:val="000E36B6"/>
    <w:rsid w:val="000E381C"/>
    <w:rsid w:val="000E478D"/>
    <w:rsid w:val="000E5115"/>
    <w:rsid w:val="000E7683"/>
    <w:rsid w:val="000E7A01"/>
    <w:rsid w:val="000E7B99"/>
    <w:rsid w:val="000F00A9"/>
    <w:rsid w:val="000F0BC2"/>
    <w:rsid w:val="000F123B"/>
    <w:rsid w:val="000F2826"/>
    <w:rsid w:val="000F3C51"/>
    <w:rsid w:val="000F3DC3"/>
    <w:rsid w:val="000F5BE2"/>
    <w:rsid w:val="000F6167"/>
    <w:rsid w:val="000F725F"/>
    <w:rsid w:val="000F72FA"/>
    <w:rsid w:val="000F7D6F"/>
    <w:rsid w:val="00100D18"/>
    <w:rsid w:val="00104639"/>
    <w:rsid w:val="001047FA"/>
    <w:rsid w:val="00105342"/>
    <w:rsid w:val="00105656"/>
    <w:rsid w:val="00110515"/>
    <w:rsid w:val="001117FD"/>
    <w:rsid w:val="00111BDE"/>
    <w:rsid w:val="001120ED"/>
    <w:rsid w:val="001137A2"/>
    <w:rsid w:val="001139E6"/>
    <w:rsid w:val="001146B7"/>
    <w:rsid w:val="00115495"/>
    <w:rsid w:val="00115F59"/>
    <w:rsid w:val="00116DD0"/>
    <w:rsid w:val="00122161"/>
    <w:rsid w:val="0012287B"/>
    <w:rsid w:val="00122B66"/>
    <w:rsid w:val="0012332E"/>
    <w:rsid w:val="00124730"/>
    <w:rsid w:val="00124BEB"/>
    <w:rsid w:val="00124D70"/>
    <w:rsid w:val="00127421"/>
    <w:rsid w:val="00127540"/>
    <w:rsid w:val="0013035B"/>
    <w:rsid w:val="0013077E"/>
    <w:rsid w:val="00131061"/>
    <w:rsid w:val="001328A3"/>
    <w:rsid w:val="00132A43"/>
    <w:rsid w:val="00133166"/>
    <w:rsid w:val="00133B6B"/>
    <w:rsid w:val="00133DD3"/>
    <w:rsid w:val="00135027"/>
    <w:rsid w:val="00135560"/>
    <w:rsid w:val="001367B4"/>
    <w:rsid w:val="00140269"/>
    <w:rsid w:val="00140EF4"/>
    <w:rsid w:val="00141D37"/>
    <w:rsid w:val="001426A5"/>
    <w:rsid w:val="00142DEB"/>
    <w:rsid w:val="001442E3"/>
    <w:rsid w:val="00144A47"/>
    <w:rsid w:val="00145AEE"/>
    <w:rsid w:val="00145EAC"/>
    <w:rsid w:val="0014703A"/>
    <w:rsid w:val="00150132"/>
    <w:rsid w:val="0015032C"/>
    <w:rsid w:val="001507F5"/>
    <w:rsid w:val="0015205F"/>
    <w:rsid w:val="001548AE"/>
    <w:rsid w:val="00154953"/>
    <w:rsid w:val="001553D0"/>
    <w:rsid w:val="00155DA6"/>
    <w:rsid w:val="001567F7"/>
    <w:rsid w:val="00157BF2"/>
    <w:rsid w:val="00157E95"/>
    <w:rsid w:val="00162089"/>
    <w:rsid w:val="00162D2F"/>
    <w:rsid w:val="00162DC8"/>
    <w:rsid w:val="00164078"/>
    <w:rsid w:val="00164C60"/>
    <w:rsid w:val="001658BC"/>
    <w:rsid w:val="001661BD"/>
    <w:rsid w:val="00170517"/>
    <w:rsid w:val="001717A9"/>
    <w:rsid w:val="00173A4A"/>
    <w:rsid w:val="0017556E"/>
    <w:rsid w:val="00183DB4"/>
    <w:rsid w:val="0018582D"/>
    <w:rsid w:val="00186E25"/>
    <w:rsid w:val="00187B8D"/>
    <w:rsid w:val="00190290"/>
    <w:rsid w:val="0019389C"/>
    <w:rsid w:val="0019407C"/>
    <w:rsid w:val="0019797B"/>
    <w:rsid w:val="001A0603"/>
    <w:rsid w:val="001A3DAB"/>
    <w:rsid w:val="001A445B"/>
    <w:rsid w:val="001A4565"/>
    <w:rsid w:val="001A5B28"/>
    <w:rsid w:val="001A6C15"/>
    <w:rsid w:val="001A6F4C"/>
    <w:rsid w:val="001B131A"/>
    <w:rsid w:val="001B151E"/>
    <w:rsid w:val="001B1AB4"/>
    <w:rsid w:val="001B1D2B"/>
    <w:rsid w:val="001B2F4A"/>
    <w:rsid w:val="001B4B6A"/>
    <w:rsid w:val="001B4D5B"/>
    <w:rsid w:val="001B532E"/>
    <w:rsid w:val="001B6B1A"/>
    <w:rsid w:val="001C0A02"/>
    <w:rsid w:val="001C16E5"/>
    <w:rsid w:val="001C22A2"/>
    <w:rsid w:val="001C2309"/>
    <w:rsid w:val="001C3473"/>
    <w:rsid w:val="001C6786"/>
    <w:rsid w:val="001C7BAC"/>
    <w:rsid w:val="001D14FA"/>
    <w:rsid w:val="001D2AC8"/>
    <w:rsid w:val="001D2C75"/>
    <w:rsid w:val="001D2F5B"/>
    <w:rsid w:val="001D3591"/>
    <w:rsid w:val="001D5B36"/>
    <w:rsid w:val="001D6025"/>
    <w:rsid w:val="001D65BD"/>
    <w:rsid w:val="001D7F1B"/>
    <w:rsid w:val="001E010A"/>
    <w:rsid w:val="001E17D9"/>
    <w:rsid w:val="001E2003"/>
    <w:rsid w:val="001E4AEC"/>
    <w:rsid w:val="001E5047"/>
    <w:rsid w:val="001E6770"/>
    <w:rsid w:val="001E7882"/>
    <w:rsid w:val="001F0419"/>
    <w:rsid w:val="001F131C"/>
    <w:rsid w:val="001F1A2C"/>
    <w:rsid w:val="001F2A89"/>
    <w:rsid w:val="001F3524"/>
    <w:rsid w:val="001F39BF"/>
    <w:rsid w:val="001F4452"/>
    <w:rsid w:val="001F4AAF"/>
    <w:rsid w:val="00203451"/>
    <w:rsid w:val="00203920"/>
    <w:rsid w:val="002040F9"/>
    <w:rsid w:val="00204797"/>
    <w:rsid w:val="00206D14"/>
    <w:rsid w:val="002070D9"/>
    <w:rsid w:val="0020786C"/>
    <w:rsid w:val="00207A01"/>
    <w:rsid w:val="00207CB6"/>
    <w:rsid w:val="002104AE"/>
    <w:rsid w:val="00210768"/>
    <w:rsid w:val="00212D4C"/>
    <w:rsid w:val="00213206"/>
    <w:rsid w:val="002137AC"/>
    <w:rsid w:val="002143EE"/>
    <w:rsid w:val="00214C50"/>
    <w:rsid w:val="00217046"/>
    <w:rsid w:val="00217ACF"/>
    <w:rsid w:val="0022070E"/>
    <w:rsid w:val="00222921"/>
    <w:rsid w:val="002260B9"/>
    <w:rsid w:val="002333C0"/>
    <w:rsid w:val="002369A4"/>
    <w:rsid w:val="00241670"/>
    <w:rsid w:val="002422D2"/>
    <w:rsid w:val="002444BC"/>
    <w:rsid w:val="00245912"/>
    <w:rsid w:val="00247297"/>
    <w:rsid w:val="002502F3"/>
    <w:rsid w:val="00251FE5"/>
    <w:rsid w:val="0025209E"/>
    <w:rsid w:val="00252386"/>
    <w:rsid w:val="00253020"/>
    <w:rsid w:val="00253C80"/>
    <w:rsid w:val="00253F5E"/>
    <w:rsid w:val="0025524D"/>
    <w:rsid w:val="00255823"/>
    <w:rsid w:val="00265255"/>
    <w:rsid w:val="002675FE"/>
    <w:rsid w:val="00267F3C"/>
    <w:rsid w:val="00270913"/>
    <w:rsid w:val="00271E0F"/>
    <w:rsid w:val="00271E72"/>
    <w:rsid w:val="00271E78"/>
    <w:rsid w:val="00273612"/>
    <w:rsid w:val="00274938"/>
    <w:rsid w:val="00277E3D"/>
    <w:rsid w:val="00280137"/>
    <w:rsid w:val="002806CC"/>
    <w:rsid w:val="00282745"/>
    <w:rsid w:val="00282995"/>
    <w:rsid w:val="00282F54"/>
    <w:rsid w:val="00283E90"/>
    <w:rsid w:val="00283F64"/>
    <w:rsid w:val="00284218"/>
    <w:rsid w:val="00284F35"/>
    <w:rsid w:val="00286FF6"/>
    <w:rsid w:val="00290126"/>
    <w:rsid w:val="00292446"/>
    <w:rsid w:val="00292976"/>
    <w:rsid w:val="002936F1"/>
    <w:rsid w:val="0029539E"/>
    <w:rsid w:val="00296568"/>
    <w:rsid w:val="002970D8"/>
    <w:rsid w:val="002A4297"/>
    <w:rsid w:val="002A43BE"/>
    <w:rsid w:val="002A4B02"/>
    <w:rsid w:val="002A70F8"/>
    <w:rsid w:val="002A74BD"/>
    <w:rsid w:val="002A7B06"/>
    <w:rsid w:val="002B0047"/>
    <w:rsid w:val="002B17F3"/>
    <w:rsid w:val="002B1C6D"/>
    <w:rsid w:val="002B2735"/>
    <w:rsid w:val="002B36BA"/>
    <w:rsid w:val="002B3CB7"/>
    <w:rsid w:val="002B3CC5"/>
    <w:rsid w:val="002B44B7"/>
    <w:rsid w:val="002B6C90"/>
    <w:rsid w:val="002B7869"/>
    <w:rsid w:val="002B7F22"/>
    <w:rsid w:val="002C0863"/>
    <w:rsid w:val="002C244F"/>
    <w:rsid w:val="002C2657"/>
    <w:rsid w:val="002C3728"/>
    <w:rsid w:val="002C4E83"/>
    <w:rsid w:val="002C4FDB"/>
    <w:rsid w:val="002C5A36"/>
    <w:rsid w:val="002C60EC"/>
    <w:rsid w:val="002C61E0"/>
    <w:rsid w:val="002C6755"/>
    <w:rsid w:val="002C741A"/>
    <w:rsid w:val="002C79BD"/>
    <w:rsid w:val="002D0A01"/>
    <w:rsid w:val="002D1DE3"/>
    <w:rsid w:val="002D247B"/>
    <w:rsid w:val="002D3E2D"/>
    <w:rsid w:val="002D4139"/>
    <w:rsid w:val="002D4C83"/>
    <w:rsid w:val="002D6C88"/>
    <w:rsid w:val="002D7B0C"/>
    <w:rsid w:val="002E1756"/>
    <w:rsid w:val="002E529E"/>
    <w:rsid w:val="002E608E"/>
    <w:rsid w:val="002E783C"/>
    <w:rsid w:val="002F148B"/>
    <w:rsid w:val="002F1490"/>
    <w:rsid w:val="002F363E"/>
    <w:rsid w:val="002F3EE8"/>
    <w:rsid w:val="002F4706"/>
    <w:rsid w:val="002F57AD"/>
    <w:rsid w:val="002F6368"/>
    <w:rsid w:val="002F6C24"/>
    <w:rsid w:val="002F6EC1"/>
    <w:rsid w:val="002F7E27"/>
    <w:rsid w:val="003004A2"/>
    <w:rsid w:val="0030099D"/>
    <w:rsid w:val="00301B19"/>
    <w:rsid w:val="00301C92"/>
    <w:rsid w:val="00302976"/>
    <w:rsid w:val="00303A96"/>
    <w:rsid w:val="0030463B"/>
    <w:rsid w:val="0030479C"/>
    <w:rsid w:val="00305722"/>
    <w:rsid w:val="0030682B"/>
    <w:rsid w:val="003073EF"/>
    <w:rsid w:val="003074AC"/>
    <w:rsid w:val="00307554"/>
    <w:rsid w:val="00307D57"/>
    <w:rsid w:val="0031033F"/>
    <w:rsid w:val="0031040F"/>
    <w:rsid w:val="00310CB5"/>
    <w:rsid w:val="00311D2A"/>
    <w:rsid w:val="00312339"/>
    <w:rsid w:val="0031253A"/>
    <w:rsid w:val="003136E1"/>
    <w:rsid w:val="00316947"/>
    <w:rsid w:val="00316DA3"/>
    <w:rsid w:val="00321A40"/>
    <w:rsid w:val="00322215"/>
    <w:rsid w:val="00322FC8"/>
    <w:rsid w:val="00323020"/>
    <w:rsid w:val="00323C2A"/>
    <w:rsid w:val="003240A5"/>
    <w:rsid w:val="003240B5"/>
    <w:rsid w:val="0032462A"/>
    <w:rsid w:val="0032581A"/>
    <w:rsid w:val="00325B92"/>
    <w:rsid w:val="00326366"/>
    <w:rsid w:val="00327663"/>
    <w:rsid w:val="0033054B"/>
    <w:rsid w:val="00330988"/>
    <w:rsid w:val="00331422"/>
    <w:rsid w:val="0033280E"/>
    <w:rsid w:val="00336A2F"/>
    <w:rsid w:val="00337F73"/>
    <w:rsid w:val="00340BF9"/>
    <w:rsid w:val="003423A4"/>
    <w:rsid w:val="0034348A"/>
    <w:rsid w:val="003449DA"/>
    <w:rsid w:val="00346EDD"/>
    <w:rsid w:val="0035051F"/>
    <w:rsid w:val="00350A68"/>
    <w:rsid w:val="00350AA8"/>
    <w:rsid w:val="003518E3"/>
    <w:rsid w:val="00351929"/>
    <w:rsid w:val="00351A7B"/>
    <w:rsid w:val="00353670"/>
    <w:rsid w:val="0035448B"/>
    <w:rsid w:val="00355C0A"/>
    <w:rsid w:val="003572C4"/>
    <w:rsid w:val="003576CF"/>
    <w:rsid w:val="00357E6E"/>
    <w:rsid w:val="00360C55"/>
    <w:rsid w:val="003612E9"/>
    <w:rsid w:val="00362E3C"/>
    <w:rsid w:val="00363F38"/>
    <w:rsid w:val="003642E7"/>
    <w:rsid w:val="00364DC0"/>
    <w:rsid w:val="00365D1B"/>
    <w:rsid w:val="00366C86"/>
    <w:rsid w:val="00370077"/>
    <w:rsid w:val="003703B2"/>
    <w:rsid w:val="0037248B"/>
    <w:rsid w:val="00374DBE"/>
    <w:rsid w:val="00374F88"/>
    <w:rsid w:val="00380CCA"/>
    <w:rsid w:val="00382180"/>
    <w:rsid w:val="00390942"/>
    <w:rsid w:val="00391125"/>
    <w:rsid w:val="00391163"/>
    <w:rsid w:val="0039146C"/>
    <w:rsid w:val="00391734"/>
    <w:rsid w:val="003922F2"/>
    <w:rsid w:val="0039588B"/>
    <w:rsid w:val="00395B63"/>
    <w:rsid w:val="00396642"/>
    <w:rsid w:val="00397707"/>
    <w:rsid w:val="003A01FB"/>
    <w:rsid w:val="003A0352"/>
    <w:rsid w:val="003A173D"/>
    <w:rsid w:val="003A3236"/>
    <w:rsid w:val="003A3755"/>
    <w:rsid w:val="003A39B4"/>
    <w:rsid w:val="003B047D"/>
    <w:rsid w:val="003B1674"/>
    <w:rsid w:val="003B320D"/>
    <w:rsid w:val="003B4FC0"/>
    <w:rsid w:val="003B570D"/>
    <w:rsid w:val="003B69FA"/>
    <w:rsid w:val="003B6FD4"/>
    <w:rsid w:val="003C1410"/>
    <w:rsid w:val="003C1FBE"/>
    <w:rsid w:val="003C2149"/>
    <w:rsid w:val="003C2AD5"/>
    <w:rsid w:val="003C2EA7"/>
    <w:rsid w:val="003C3096"/>
    <w:rsid w:val="003C5103"/>
    <w:rsid w:val="003C73DE"/>
    <w:rsid w:val="003C7616"/>
    <w:rsid w:val="003C778B"/>
    <w:rsid w:val="003D0423"/>
    <w:rsid w:val="003D04ED"/>
    <w:rsid w:val="003D1479"/>
    <w:rsid w:val="003D199F"/>
    <w:rsid w:val="003D19DE"/>
    <w:rsid w:val="003D1D91"/>
    <w:rsid w:val="003D7952"/>
    <w:rsid w:val="003E1672"/>
    <w:rsid w:val="003E315F"/>
    <w:rsid w:val="003E5AAD"/>
    <w:rsid w:val="003E5CCA"/>
    <w:rsid w:val="003E5F8E"/>
    <w:rsid w:val="003E6169"/>
    <w:rsid w:val="003E7330"/>
    <w:rsid w:val="003E7400"/>
    <w:rsid w:val="003F00D9"/>
    <w:rsid w:val="003F04C8"/>
    <w:rsid w:val="003F15F2"/>
    <w:rsid w:val="003F6475"/>
    <w:rsid w:val="003F6DAB"/>
    <w:rsid w:val="003F7B7F"/>
    <w:rsid w:val="00400F8B"/>
    <w:rsid w:val="00401EDB"/>
    <w:rsid w:val="00404655"/>
    <w:rsid w:val="00404C49"/>
    <w:rsid w:val="00405531"/>
    <w:rsid w:val="0040614C"/>
    <w:rsid w:val="004067CC"/>
    <w:rsid w:val="00406CB6"/>
    <w:rsid w:val="004079D0"/>
    <w:rsid w:val="00407C99"/>
    <w:rsid w:val="0041118B"/>
    <w:rsid w:val="00412C7B"/>
    <w:rsid w:val="004143A9"/>
    <w:rsid w:val="00416098"/>
    <w:rsid w:val="00416A13"/>
    <w:rsid w:val="00420A3F"/>
    <w:rsid w:val="00423F2A"/>
    <w:rsid w:val="00426B3A"/>
    <w:rsid w:val="00426B44"/>
    <w:rsid w:val="0042777C"/>
    <w:rsid w:val="004306B3"/>
    <w:rsid w:val="00431A85"/>
    <w:rsid w:val="00431B78"/>
    <w:rsid w:val="00432D9F"/>
    <w:rsid w:val="0043302D"/>
    <w:rsid w:val="00433904"/>
    <w:rsid w:val="00433976"/>
    <w:rsid w:val="00434B5D"/>
    <w:rsid w:val="0043719E"/>
    <w:rsid w:val="00437C8F"/>
    <w:rsid w:val="004426A1"/>
    <w:rsid w:val="00442AEC"/>
    <w:rsid w:val="0044322A"/>
    <w:rsid w:val="004433F5"/>
    <w:rsid w:val="00443987"/>
    <w:rsid w:val="0044408E"/>
    <w:rsid w:val="0044566F"/>
    <w:rsid w:val="00446335"/>
    <w:rsid w:val="004464E9"/>
    <w:rsid w:val="00447B91"/>
    <w:rsid w:val="00450E51"/>
    <w:rsid w:val="00450FCD"/>
    <w:rsid w:val="00452BF0"/>
    <w:rsid w:val="00455733"/>
    <w:rsid w:val="00456980"/>
    <w:rsid w:val="004577E3"/>
    <w:rsid w:val="00457A27"/>
    <w:rsid w:val="00460156"/>
    <w:rsid w:val="0046129E"/>
    <w:rsid w:val="00464D8E"/>
    <w:rsid w:val="0046793D"/>
    <w:rsid w:val="0047150C"/>
    <w:rsid w:val="00471D0B"/>
    <w:rsid w:val="00472942"/>
    <w:rsid w:val="00472E55"/>
    <w:rsid w:val="00472F51"/>
    <w:rsid w:val="00474D98"/>
    <w:rsid w:val="004756C2"/>
    <w:rsid w:val="004769C4"/>
    <w:rsid w:val="0047727B"/>
    <w:rsid w:val="0048081C"/>
    <w:rsid w:val="00481BD3"/>
    <w:rsid w:val="00481C56"/>
    <w:rsid w:val="004823DF"/>
    <w:rsid w:val="0048341A"/>
    <w:rsid w:val="00484B7B"/>
    <w:rsid w:val="00486A46"/>
    <w:rsid w:val="00492041"/>
    <w:rsid w:val="004921E1"/>
    <w:rsid w:val="0049235C"/>
    <w:rsid w:val="00492B61"/>
    <w:rsid w:val="00494F73"/>
    <w:rsid w:val="00495692"/>
    <w:rsid w:val="00495C60"/>
    <w:rsid w:val="00495DFE"/>
    <w:rsid w:val="004A0040"/>
    <w:rsid w:val="004A127C"/>
    <w:rsid w:val="004A22E9"/>
    <w:rsid w:val="004A287C"/>
    <w:rsid w:val="004A4162"/>
    <w:rsid w:val="004A581A"/>
    <w:rsid w:val="004B042D"/>
    <w:rsid w:val="004B11D3"/>
    <w:rsid w:val="004B1A02"/>
    <w:rsid w:val="004B1F64"/>
    <w:rsid w:val="004B298E"/>
    <w:rsid w:val="004B321F"/>
    <w:rsid w:val="004B3A4A"/>
    <w:rsid w:val="004B41C1"/>
    <w:rsid w:val="004B4E3E"/>
    <w:rsid w:val="004B51AC"/>
    <w:rsid w:val="004B57EE"/>
    <w:rsid w:val="004B7D38"/>
    <w:rsid w:val="004C04A3"/>
    <w:rsid w:val="004C06F6"/>
    <w:rsid w:val="004C0C5B"/>
    <w:rsid w:val="004C16BE"/>
    <w:rsid w:val="004C1D00"/>
    <w:rsid w:val="004C4862"/>
    <w:rsid w:val="004C528D"/>
    <w:rsid w:val="004C6838"/>
    <w:rsid w:val="004C6E43"/>
    <w:rsid w:val="004C7477"/>
    <w:rsid w:val="004D00D0"/>
    <w:rsid w:val="004D014E"/>
    <w:rsid w:val="004D0435"/>
    <w:rsid w:val="004D0CB0"/>
    <w:rsid w:val="004D3F3D"/>
    <w:rsid w:val="004D5051"/>
    <w:rsid w:val="004D7DE3"/>
    <w:rsid w:val="004E0C2D"/>
    <w:rsid w:val="004E12E7"/>
    <w:rsid w:val="004E1D2B"/>
    <w:rsid w:val="004E40A3"/>
    <w:rsid w:val="004E4B87"/>
    <w:rsid w:val="004E5BBB"/>
    <w:rsid w:val="004E662E"/>
    <w:rsid w:val="004E75A5"/>
    <w:rsid w:val="004F0016"/>
    <w:rsid w:val="004F0953"/>
    <w:rsid w:val="004F253E"/>
    <w:rsid w:val="004F2B2E"/>
    <w:rsid w:val="004F30C9"/>
    <w:rsid w:val="004F4BB1"/>
    <w:rsid w:val="004F4EAC"/>
    <w:rsid w:val="004F7036"/>
    <w:rsid w:val="004F713F"/>
    <w:rsid w:val="00502371"/>
    <w:rsid w:val="00502DCE"/>
    <w:rsid w:val="00502FC4"/>
    <w:rsid w:val="00503033"/>
    <w:rsid w:val="00503390"/>
    <w:rsid w:val="005048F3"/>
    <w:rsid w:val="0050766B"/>
    <w:rsid w:val="005079C0"/>
    <w:rsid w:val="005110B2"/>
    <w:rsid w:val="00511CD0"/>
    <w:rsid w:val="00513F64"/>
    <w:rsid w:val="005157AF"/>
    <w:rsid w:val="005162DE"/>
    <w:rsid w:val="00521343"/>
    <w:rsid w:val="0052264D"/>
    <w:rsid w:val="00522C61"/>
    <w:rsid w:val="00523912"/>
    <w:rsid w:val="00525D6E"/>
    <w:rsid w:val="005266FA"/>
    <w:rsid w:val="005302B0"/>
    <w:rsid w:val="00531670"/>
    <w:rsid w:val="00531D7F"/>
    <w:rsid w:val="005321E6"/>
    <w:rsid w:val="00533A6E"/>
    <w:rsid w:val="00534077"/>
    <w:rsid w:val="005347E5"/>
    <w:rsid w:val="00536DE4"/>
    <w:rsid w:val="0054033E"/>
    <w:rsid w:val="0054102A"/>
    <w:rsid w:val="00541223"/>
    <w:rsid w:val="00541B4F"/>
    <w:rsid w:val="005422D0"/>
    <w:rsid w:val="00542F11"/>
    <w:rsid w:val="00543350"/>
    <w:rsid w:val="00547592"/>
    <w:rsid w:val="005506B6"/>
    <w:rsid w:val="0055226E"/>
    <w:rsid w:val="005523CC"/>
    <w:rsid w:val="00552518"/>
    <w:rsid w:val="005532A8"/>
    <w:rsid w:val="00556046"/>
    <w:rsid w:val="0055632A"/>
    <w:rsid w:val="005566C3"/>
    <w:rsid w:val="00557C51"/>
    <w:rsid w:val="00557C52"/>
    <w:rsid w:val="00560BDB"/>
    <w:rsid w:val="00563F0B"/>
    <w:rsid w:val="00564DC3"/>
    <w:rsid w:val="00565EE8"/>
    <w:rsid w:val="00570685"/>
    <w:rsid w:val="005708DC"/>
    <w:rsid w:val="0057326D"/>
    <w:rsid w:val="00574ED9"/>
    <w:rsid w:val="0057531C"/>
    <w:rsid w:val="00576443"/>
    <w:rsid w:val="00577137"/>
    <w:rsid w:val="005778E1"/>
    <w:rsid w:val="005823CD"/>
    <w:rsid w:val="00582BDE"/>
    <w:rsid w:val="00583715"/>
    <w:rsid w:val="00583EC9"/>
    <w:rsid w:val="00584825"/>
    <w:rsid w:val="00586056"/>
    <w:rsid w:val="005866E7"/>
    <w:rsid w:val="005869CF"/>
    <w:rsid w:val="00587725"/>
    <w:rsid w:val="0059129B"/>
    <w:rsid w:val="00593A00"/>
    <w:rsid w:val="00594475"/>
    <w:rsid w:val="00595686"/>
    <w:rsid w:val="00595F23"/>
    <w:rsid w:val="0059621B"/>
    <w:rsid w:val="00596745"/>
    <w:rsid w:val="00596846"/>
    <w:rsid w:val="005971B2"/>
    <w:rsid w:val="00597A70"/>
    <w:rsid w:val="005A1F65"/>
    <w:rsid w:val="005A4E67"/>
    <w:rsid w:val="005A7556"/>
    <w:rsid w:val="005A78BB"/>
    <w:rsid w:val="005B04A0"/>
    <w:rsid w:val="005B0C41"/>
    <w:rsid w:val="005B3246"/>
    <w:rsid w:val="005B3C50"/>
    <w:rsid w:val="005B5F32"/>
    <w:rsid w:val="005C06C3"/>
    <w:rsid w:val="005C2E75"/>
    <w:rsid w:val="005C3072"/>
    <w:rsid w:val="005C3317"/>
    <w:rsid w:val="005C3408"/>
    <w:rsid w:val="005C5392"/>
    <w:rsid w:val="005C6603"/>
    <w:rsid w:val="005D1639"/>
    <w:rsid w:val="005D18F0"/>
    <w:rsid w:val="005D1B7E"/>
    <w:rsid w:val="005D3A83"/>
    <w:rsid w:val="005D48AC"/>
    <w:rsid w:val="005D7185"/>
    <w:rsid w:val="005D7732"/>
    <w:rsid w:val="005E09D8"/>
    <w:rsid w:val="005E3937"/>
    <w:rsid w:val="005E4860"/>
    <w:rsid w:val="005E4896"/>
    <w:rsid w:val="005E5D84"/>
    <w:rsid w:val="005E6056"/>
    <w:rsid w:val="005E6C89"/>
    <w:rsid w:val="005F070E"/>
    <w:rsid w:val="005F1009"/>
    <w:rsid w:val="005F417A"/>
    <w:rsid w:val="005F7038"/>
    <w:rsid w:val="0060050A"/>
    <w:rsid w:val="00601B68"/>
    <w:rsid w:val="0060343D"/>
    <w:rsid w:val="00603679"/>
    <w:rsid w:val="00604377"/>
    <w:rsid w:val="0060758F"/>
    <w:rsid w:val="00607E74"/>
    <w:rsid w:val="00611B76"/>
    <w:rsid w:val="00612A3A"/>
    <w:rsid w:val="0061339B"/>
    <w:rsid w:val="00613B79"/>
    <w:rsid w:val="006167B5"/>
    <w:rsid w:val="0061688A"/>
    <w:rsid w:val="00616952"/>
    <w:rsid w:val="00620990"/>
    <w:rsid w:val="006220EF"/>
    <w:rsid w:val="00622763"/>
    <w:rsid w:val="00623714"/>
    <w:rsid w:val="0062374C"/>
    <w:rsid w:val="00627D35"/>
    <w:rsid w:val="00630184"/>
    <w:rsid w:val="00630E21"/>
    <w:rsid w:val="00630EC5"/>
    <w:rsid w:val="00631568"/>
    <w:rsid w:val="006323FC"/>
    <w:rsid w:val="00633D3E"/>
    <w:rsid w:val="0063474D"/>
    <w:rsid w:val="00634D53"/>
    <w:rsid w:val="00635559"/>
    <w:rsid w:val="00635D6D"/>
    <w:rsid w:val="00637401"/>
    <w:rsid w:val="0064127B"/>
    <w:rsid w:val="006426D8"/>
    <w:rsid w:val="006430DD"/>
    <w:rsid w:val="00645C07"/>
    <w:rsid w:val="006474C2"/>
    <w:rsid w:val="006476AC"/>
    <w:rsid w:val="006477B9"/>
    <w:rsid w:val="00651878"/>
    <w:rsid w:val="00651995"/>
    <w:rsid w:val="00651B4B"/>
    <w:rsid w:val="006522BF"/>
    <w:rsid w:val="0065247C"/>
    <w:rsid w:val="00652982"/>
    <w:rsid w:val="00652F21"/>
    <w:rsid w:val="006534A2"/>
    <w:rsid w:val="00653950"/>
    <w:rsid w:val="00653D6D"/>
    <w:rsid w:val="006541CE"/>
    <w:rsid w:val="0065638D"/>
    <w:rsid w:val="0065726E"/>
    <w:rsid w:val="00660126"/>
    <w:rsid w:val="00661832"/>
    <w:rsid w:val="00662364"/>
    <w:rsid w:val="006637A0"/>
    <w:rsid w:val="006644DB"/>
    <w:rsid w:val="006657D5"/>
    <w:rsid w:val="00665B6A"/>
    <w:rsid w:val="0066655B"/>
    <w:rsid w:val="006668D4"/>
    <w:rsid w:val="00671FBA"/>
    <w:rsid w:val="00673179"/>
    <w:rsid w:val="0067366D"/>
    <w:rsid w:val="00674404"/>
    <w:rsid w:val="00675598"/>
    <w:rsid w:val="006762EB"/>
    <w:rsid w:val="0067675D"/>
    <w:rsid w:val="0067702B"/>
    <w:rsid w:val="006771F5"/>
    <w:rsid w:val="006775A9"/>
    <w:rsid w:val="006775D7"/>
    <w:rsid w:val="0068015E"/>
    <w:rsid w:val="00680E66"/>
    <w:rsid w:val="00681C0C"/>
    <w:rsid w:val="00682B4E"/>
    <w:rsid w:val="006837D3"/>
    <w:rsid w:val="006856A8"/>
    <w:rsid w:val="0069090B"/>
    <w:rsid w:val="006911E7"/>
    <w:rsid w:val="006918E8"/>
    <w:rsid w:val="00692E14"/>
    <w:rsid w:val="00694C8D"/>
    <w:rsid w:val="006A008F"/>
    <w:rsid w:val="006A0815"/>
    <w:rsid w:val="006A0EDA"/>
    <w:rsid w:val="006A18AB"/>
    <w:rsid w:val="006A24A3"/>
    <w:rsid w:val="006A24AC"/>
    <w:rsid w:val="006A2A56"/>
    <w:rsid w:val="006A439E"/>
    <w:rsid w:val="006A49C7"/>
    <w:rsid w:val="006A4CDB"/>
    <w:rsid w:val="006A7D25"/>
    <w:rsid w:val="006B0213"/>
    <w:rsid w:val="006B04CE"/>
    <w:rsid w:val="006B0A76"/>
    <w:rsid w:val="006B33B2"/>
    <w:rsid w:val="006B40DE"/>
    <w:rsid w:val="006B46B8"/>
    <w:rsid w:val="006B5039"/>
    <w:rsid w:val="006B65F9"/>
    <w:rsid w:val="006C002F"/>
    <w:rsid w:val="006C1224"/>
    <w:rsid w:val="006C15ED"/>
    <w:rsid w:val="006C4AED"/>
    <w:rsid w:val="006C5A53"/>
    <w:rsid w:val="006C6565"/>
    <w:rsid w:val="006C6680"/>
    <w:rsid w:val="006C673A"/>
    <w:rsid w:val="006C76D4"/>
    <w:rsid w:val="006C7AF1"/>
    <w:rsid w:val="006D0B1C"/>
    <w:rsid w:val="006D39F4"/>
    <w:rsid w:val="006D46B0"/>
    <w:rsid w:val="006D4CF8"/>
    <w:rsid w:val="006D4F58"/>
    <w:rsid w:val="006D5FE3"/>
    <w:rsid w:val="006D6E4D"/>
    <w:rsid w:val="006E0203"/>
    <w:rsid w:val="006E0784"/>
    <w:rsid w:val="006E0B42"/>
    <w:rsid w:val="006E1F4A"/>
    <w:rsid w:val="006E2784"/>
    <w:rsid w:val="006E3856"/>
    <w:rsid w:val="006E404B"/>
    <w:rsid w:val="006E65FE"/>
    <w:rsid w:val="006F0A0D"/>
    <w:rsid w:val="006F0D30"/>
    <w:rsid w:val="006F1536"/>
    <w:rsid w:val="006F339A"/>
    <w:rsid w:val="006F3BE4"/>
    <w:rsid w:val="006F4653"/>
    <w:rsid w:val="006F533E"/>
    <w:rsid w:val="006F56FE"/>
    <w:rsid w:val="007003F5"/>
    <w:rsid w:val="007018E2"/>
    <w:rsid w:val="00701FA9"/>
    <w:rsid w:val="00705558"/>
    <w:rsid w:val="0070571D"/>
    <w:rsid w:val="0070576C"/>
    <w:rsid w:val="00706405"/>
    <w:rsid w:val="00707592"/>
    <w:rsid w:val="00711882"/>
    <w:rsid w:val="00711CC7"/>
    <w:rsid w:val="007120A5"/>
    <w:rsid w:val="00712670"/>
    <w:rsid w:val="00713E6C"/>
    <w:rsid w:val="007146DB"/>
    <w:rsid w:val="0071699B"/>
    <w:rsid w:val="007205EC"/>
    <w:rsid w:val="0072231E"/>
    <w:rsid w:val="00724FCE"/>
    <w:rsid w:val="007251C2"/>
    <w:rsid w:val="007271AB"/>
    <w:rsid w:val="007305ED"/>
    <w:rsid w:val="0073161B"/>
    <w:rsid w:val="00733309"/>
    <w:rsid w:val="00734EBF"/>
    <w:rsid w:val="00734FAE"/>
    <w:rsid w:val="0073556E"/>
    <w:rsid w:val="00736557"/>
    <w:rsid w:val="007367E0"/>
    <w:rsid w:val="00736F21"/>
    <w:rsid w:val="007406B1"/>
    <w:rsid w:val="007430EA"/>
    <w:rsid w:val="00743382"/>
    <w:rsid w:val="00743BA3"/>
    <w:rsid w:val="0074465D"/>
    <w:rsid w:val="00744EE1"/>
    <w:rsid w:val="00744EF1"/>
    <w:rsid w:val="00746067"/>
    <w:rsid w:val="007473C8"/>
    <w:rsid w:val="00747EA8"/>
    <w:rsid w:val="00747FB7"/>
    <w:rsid w:val="00751489"/>
    <w:rsid w:val="00753147"/>
    <w:rsid w:val="00753ED3"/>
    <w:rsid w:val="0075452B"/>
    <w:rsid w:val="00754B63"/>
    <w:rsid w:val="00754DFE"/>
    <w:rsid w:val="00761AB7"/>
    <w:rsid w:val="00761E0F"/>
    <w:rsid w:val="0076202D"/>
    <w:rsid w:val="00762426"/>
    <w:rsid w:val="00762C35"/>
    <w:rsid w:val="007641D2"/>
    <w:rsid w:val="00764AE5"/>
    <w:rsid w:val="00767E4B"/>
    <w:rsid w:val="00771C80"/>
    <w:rsid w:val="00775404"/>
    <w:rsid w:val="00780296"/>
    <w:rsid w:val="00781CC5"/>
    <w:rsid w:val="007833D6"/>
    <w:rsid w:val="00786B71"/>
    <w:rsid w:val="0078746D"/>
    <w:rsid w:val="007879C3"/>
    <w:rsid w:val="00794A4C"/>
    <w:rsid w:val="00794B74"/>
    <w:rsid w:val="00796504"/>
    <w:rsid w:val="00796878"/>
    <w:rsid w:val="007A56D5"/>
    <w:rsid w:val="007B05D8"/>
    <w:rsid w:val="007B11A8"/>
    <w:rsid w:val="007B4FF6"/>
    <w:rsid w:val="007B6360"/>
    <w:rsid w:val="007B67E7"/>
    <w:rsid w:val="007B7204"/>
    <w:rsid w:val="007C02DB"/>
    <w:rsid w:val="007C25FE"/>
    <w:rsid w:val="007C5E61"/>
    <w:rsid w:val="007C6179"/>
    <w:rsid w:val="007C6901"/>
    <w:rsid w:val="007C7913"/>
    <w:rsid w:val="007D350F"/>
    <w:rsid w:val="007D39BC"/>
    <w:rsid w:val="007D51D8"/>
    <w:rsid w:val="007D52E8"/>
    <w:rsid w:val="007D56A8"/>
    <w:rsid w:val="007E0C17"/>
    <w:rsid w:val="007E1AF9"/>
    <w:rsid w:val="007E2C9E"/>
    <w:rsid w:val="007E2D6E"/>
    <w:rsid w:val="007E302C"/>
    <w:rsid w:val="007E5020"/>
    <w:rsid w:val="007E7EBB"/>
    <w:rsid w:val="007F0B66"/>
    <w:rsid w:val="007F1999"/>
    <w:rsid w:val="007F2D1C"/>
    <w:rsid w:val="007F33C2"/>
    <w:rsid w:val="007F3880"/>
    <w:rsid w:val="007F43D9"/>
    <w:rsid w:val="007F4665"/>
    <w:rsid w:val="007F469E"/>
    <w:rsid w:val="007F6919"/>
    <w:rsid w:val="007F70A1"/>
    <w:rsid w:val="008000E5"/>
    <w:rsid w:val="0080104C"/>
    <w:rsid w:val="008018B7"/>
    <w:rsid w:val="008024AF"/>
    <w:rsid w:val="008104E2"/>
    <w:rsid w:val="0081132D"/>
    <w:rsid w:val="00811E07"/>
    <w:rsid w:val="00811F29"/>
    <w:rsid w:val="00813D63"/>
    <w:rsid w:val="00814EC4"/>
    <w:rsid w:val="00815104"/>
    <w:rsid w:val="00816F24"/>
    <w:rsid w:val="00817095"/>
    <w:rsid w:val="00817554"/>
    <w:rsid w:val="00817902"/>
    <w:rsid w:val="008202B9"/>
    <w:rsid w:val="008216CB"/>
    <w:rsid w:val="00823C15"/>
    <w:rsid w:val="00824EF0"/>
    <w:rsid w:val="00825FE7"/>
    <w:rsid w:val="008261C7"/>
    <w:rsid w:val="0082722B"/>
    <w:rsid w:val="00835E72"/>
    <w:rsid w:val="00835F49"/>
    <w:rsid w:val="00836C64"/>
    <w:rsid w:val="00837341"/>
    <w:rsid w:val="00837520"/>
    <w:rsid w:val="00837C28"/>
    <w:rsid w:val="00837C7C"/>
    <w:rsid w:val="00842C10"/>
    <w:rsid w:val="00845F40"/>
    <w:rsid w:val="0084724E"/>
    <w:rsid w:val="00850E7E"/>
    <w:rsid w:val="008528BA"/>
    <w:rsid w:val="00856861"/>
    <w:rsid w:val="00856954"/>
    <w:rsid w:val="00856B79"/>
    <w:rsid w:val="00860095"/>
    <w:rsid w:val="00860DEF"/>
    <w:rsid w:val="00862D23"/>
    <w:rsid w:val="0086327F"/>
    <w:rsid w:val="00863E54"/>
    <w:rsid w:val="0086429E"/>
    <w:rsid w:val="008663D9"/>
    <w:rsid w:val="008668A3"/>
    <w:rsid w:val="008708CF"/>
    <w:rsid w:val="00873969"/>
    <w:rsid w:val="00873D7A"/>
    <w:rsid w:val="00874F98"/>
    <w:rsid w:val="00875227"/>
    <w:rsid w:val="0087756E"/>
    <w:rsid w:val="0087777B"/>
    <w:rsid w:val="00880755"/>
    <w:rsid w:val="00881FD6"/>
    <w:rsid w:val="00882FF5"/>
    <w:rsid w:val="008832AE"/>
    <w:rsid w:val="008858E5"/>
    <w:rsid w:val="00887BC6"/>
    <w:rsid w:val="00890E0E"/>
    <w:rsid w:val="00892215"/>
    <w:rsid w:val="00892704"/>
    <w:rsid w:val="00892973"/>
    <w:rsid w:val="00893CC7"/>
    <w:rsid w:val="008A2BAE"/>
    <w:rsid w:val="008A35D0"/>
    <w:rsid w:val="008A6B88"/>
    <w:rsid w:val="008A78E1"/>
    <w:rsid w:val="008B03AC"/>
    <w:rsid w:val="008B1D5E"/>
    <w:rsid w:val="008B3104"/>
    <w:rsid w:val="008B34F9"/>
    <w:rsid w:val="008B384D"/>
    <w:rsid w:val="008B488C"/>
    <w:rsid w:val="008B5570"/>
    <w:rsid w:val="008B650E"/>
    <w:rsid w:val="008B6618"/>
    <w:rsid w:val="008C160B"/>
    <w:rsid w:val="008C2170"/>
    <w:rsid w:val="008C4DCA"/>
    <w:rsid w:val="008C661A"/>
    <w:rsid w:val="008C7DBF"/>
    <w:rsid w:val="008D2598"/>
    <w:rsid w:val="008D3125"/>
    <w:rsid w:val="008D369A"/>
    <w:rsid w:val="008D40F6"/>
    <w:rsid w:val="008D4869"/>
    <w:rsid w:val="008D4F75"/>
    <w:rsid w:val="008D73F9"/>
    <w:rsid w:val="008E1938"/>
    <w:rsid w:val="008E43FE"/>
    <w:rsid w:val="008E4B3D"/>
    <w:rsid w:val="008E599A"/>
    <w:rsid w:val="008E5DD6"/>
    <w:rsid w:val="008F36F7"/>
    <w:rsid w:val="008F496B"/>
    <w:rsid w:val="008F7E80"/>
    <w:rsid w:val="009000C5"/>
    <w:rsid w:val="0090170A"/>
    <w:rsid w:val="00903FEE"/>
    <w:rsid w:val="0090559A"/>
    <w:rsid w:val="00906358"/>
    <w:rsid w:val="00907647"/>
    <w:rsid w:val="00907DDD"/>
    <w:rsid w:val="009113E2"/>
    <w:rsid w:val="009151AE"/>
    <w:rsid w:val="00916104"/>
    <w:rsid w:val="00917897"/>
    <w:rsid w:val="00920B75"/>
    <w:rsid w:val="00921374"/>
    <w:rsid w:val="00923180"/>
    <w:rsid w:val="0092357C"/>
    <w:rsid w:val="00923E5F"/>
    <w:rsid w:val="00924D42"/>
    <w:rsid w:val="00926ECA"/>
    <w:rsid w:val="009305AB"/>
    <w:rsid w:val="00931248"/>
    <w:rsid w:val="009312AF"/>
    <w:rsid w:val="009316C2"/>
    <w:rsid w:val="009328B1"/>
    <w:rsid w:val="00932959"/>
    <w:rsid w:val="009338E1"/>
    <w:rsid w:val="00933A81"/>
    <w:rsid w:val="00940187"/>
    <w:rsid w:val="00940B9F"/>
    <w:rsid w:val="0094120B"/>
    <w:rsid w:val="00942267"/>
    <w:rsid w:val="009431BF"/>
    <w:rsid w:val="00944647"/>
    <w:rsid w:val="009454C1"/>
    <w:rsid w:val="00946A1B"/>
    <w:rsid w:val="00947379"/>
    <w:rsid w:val="0094750C"/>
    <w:rsid w:val="00951E44"/>
    <w:rsid w:val="009522D1"/>
    <w:rsid w:val="0095556D"/>
    <w:rsid w:val="009569A3"/>
    <w:rsid w:val="0096041D"/>
    <w:rsid w:val="00960901"/>
    <w:rsid w:val="009610B4"/>
    <w:rsid w:val="009615C1"/>
    <w:rsid w:val="00961708"/>
    <w:rsid w:val="0096179F"/>
    <w:rsid w:val="00962764"/>
    <w:rsid w:val="00963AC1"/>
    <w:rsid w:val="0096487F"/>
    <w:rsid w:val="00965BBF"/>
    <w:rsid w:val="00966EBE"/>
    <w:rsid w:val="00967055"/>
    <w:rsid w:val="0097015F"/>
    <w:rsid w:val="00970E3C"/>
    <w:rsid w:val="00970E96"/>
    <w:rsid w:val="00971279"/>
    <w:rsid w:val="009728E7"/>
    <w:rsid w:val="00972B8F"/>
    <w:rsid w:val="009734B7"/>
    <w:rsid w:val="00975C6B"/>
    <w:rsid w:val="00977D2F"/>
    <w:rsid w:val="00982FC8"/>
    <w:rsid w:val="0098345A"/>
    <w:rsid w:val="009841F6"/>
    <w:rsid w:val="0098599D"/>
    <w:rsid w:val="00985B8D"/>
    <w:rsid w:val="00985CE7"/>
    <w:rsid w:val="00990265"/>
    <w:rsid w:val="00991906"/>
    <w:rsid w:val="00995140"/>
    <w:rsid w:val="00996455"/>
    <w:rsid w:val="0099733D"/>
    <w:rsid w:val="009A1C84"/>
    <w:rsid w:val="009A2EBB"/>
    <w:rsid w:val="009A4766"/>
    <w:rsid w:val="009A4F50"/>
    <w:rsid w:val="009A63D8"/>
    <w:rsid w:val="009A79BD"/>
    <w:rsid w:val="009A7AA4"/>
    <w:rsid w:val="009A7E0C"/>
    <w:rsid w:val="009B065E"/>
    <w:rsid w:val="009B2287"/>
    <w:rsid w:val="009B3966"/>
    <w:rsid w:val="009B7DDE"/>
    <w:rsid w:val="009C1732"/>
    <w:rsid w:val="009C190C"/>
    <w:rsid w:val="009C1E59"/>
    <w:rsid w:val="009C24BA"/>
    <w:rsid w:val="009C2D92"/>
    <w:rsid w:val="009C2EE7"/>
    <w:rsid w:val="009C3B5A"/>
    <w:rsid w:val="009C519C"/>
    <w:rsid w:val="009C5B18"/>
    <w:rsid w:val="009C7033"/>
    <w:rsid w:val="009C7CE4"/>
    <w:rsid w:val="009D080B"/>
    <w:rsid w:val="009D45EF"/>
    <w:rsid w:val="009D5E6D"/>
    <w:rsid w:val="009D690E"/>
    <w:rsid w:val="009D6A28"/>
    <w:rsid w:val="009D6EEC"/>
    <w:rsid w:val="009E10BF"/>
    <w:rsid w:val="009E30FF"/>
    <w:rsid w:val="009E44A0"/>
    <w:rsid w:val="009E5ECA"/>
    <w:rsid w:val="009F2AAA"/>
    <w:rsid w:val="009F49A5"/>
    <w:rsid w:val="009F60EA"/>
    <w:rsid w:val="009F6995"/>
    <w:rsid w:val="009F69B2"/>
    <w:rsid w:val="009F6A12"/>
    <w:rsid w:val="009F6CF7"/>
    <w:rsid w:val="009F6E18"/>
    <w:rsid w:val="00A000C7"/>
    <w:rsid w:val="00A0183F"/>
    <w:rsid w:val="00A019A2"/>
    <w:rsid w:val="00A04148"/>
    <w:rsid w:val="00A04809"/>
    <w:rsid w:val="00A04EC6"/>
    <w:rsid w:val="00A0549D"/>
    <w:rsid w:val="00A101FF"/>
    <w:rsid w:val="00A10B78"/>
    <w:rsid w:val="00A118EB"/>
    <w:rsid w:val="00A14957"/>
    <w:rsid w:val="00A14C85"/>
    <w:rsid w:val="00A15BAE"/>
    <w:rsid w:val="00A1778E"/>
    <w:rsid w:val="00A20567"/>
    <w:rsid w:val="00A20B55"/>
    <w:rsid w:val="00A226F3"/>
    <w:rsid w:val="00A23406"/>
    <w:rsid w:val="00A23C00"/>
    <w:rsid w:val="00A252C3"/>
    <w:rsid w:val="00A25C14"/>
    <w:rsid w:val="00A26DF3"/>
    <w:rsid w:val="00A30506"/>
    <w:rsid w:val="00A309B5"/>
    <w:rsid w:val="00A31EA8"/>
    <w:rsid w:val="00A33EFB"/>
    <w:rsid w:val="00A33FCA"/>
    <w:rsid w:val="00A341A5"/>
    <w:rsid w:val="00A36A85"/>
    <w:rsid w:val="00A37B3B"/>
    <w:rsid w:val="00A405C0"/>
    <w:rsid w:val="00A422EB"/>
    <w:rsid w:val="00A42EE1"/>
    <w:rsid w:val="00A4513E"/>
    <w:rsid w:val="00A5229B"/>
    <w:rsid w:val="00A53579"/>
    <w:rsid w:val="00A558A0"/>
    <w:rsid w:val="00A55A59"/>
    <w:rsid w:val="00A56C18"/>
    <w:rsid w:val="00A6093D"/>
    <w:rsid w:val="00A6626D"/>
    <w:rsid w:val="00A6707C"/>
    <w:rsid w:val="00A67281"/>
    <w:rsid w:val="00A6767C"/>
    <w:rsid w:val="00A713CA"/>
    <w:rsid w:val="00A72185"/>
    <w:rsid w:val="00A73158"/>
    <w:rsid w:val="00A734B8"/>
    <w:rsid w:val="00A738E0"/>
    <w:rsid w:val="00A74C4F"/>
    <w:rsid w:val="00A8168E"/>
    <w:rsid w:val="00A81E8B"/>
    <w:rsid w:val="00A82B9B"/>
    <w:rsid w:val="00A838E6"/>
    <w:rsid w:val="00A83C1F"/>
    <w:rsid w:val="00A847E0"/>
    <w:rsid w:val="00A852F3"/>
    <w:rsid w:val="00A8618E"/>
    <w:rsid w:val="00A876DC"/>
    <w:rsid w:val="00A877DF"/>
    <w:rsid w:val="00A904D7"/>
    <w:rsid w:val="00A91210"/>
    <w:rsid w:val="00A926FF"/>
    <w:rsid w:val="00A92F5A"/>
    <w:rsid w:val="00A940F1"/>
    <w:rsid w:val="00A94C00"/>
    <w:rsid w:val="00A95465"/>
    <w:rsid w:val="00A95808"/>
    <w:rsid w:val="00A9640A"/>
    <w:rsid w:val="00A968DB"/>
    <w:rsid w:val="00A97197"/>
    <w:rsid w:val="00A976BA"/>
    <w:rsid w:val="00A97EFC"/>
    <w:rsid w:val="00AA0CD0"/>
    <w:rsid w:val="00AA0DDB"/>
    <w:rsid w:val="00AA3A6F"/>
    <w:rsid w:val="00AA3F45"/>
    <w:rsid w:val="00AA48B1"/>
    <w:rsid w:val="00AA6AB9"/>
    <w:rsid w:val="00AA7B9A"/>
    <w:rsid w:val="00AB162E"/>
    <w:rsid w:val="00AB24AF"/>
    <w:rsid w:val="00AB2D4B"/>
    <w:rsid w:val="00AB31DA"/>
    <w:rsid w:val="00AB49D6"/>
    <w:rsid w:val="00AB739E"/>
    <w:rsid w:val="00AC1137"/>
    <w:rsid w:val="00AC2677"/>
    <w:rsid w:val="00AC34D0"/>
    <w:rsid w:val="00AC6576"/>
    <w:rsid w:val="00AC6B73"/>
    <w:rsid w:val="00AC7E74"/>
    <w:rsid w:val="00AD01A4"/>
    <w:rsid w:val="00AD3795"/>
    <w:rsid w:val="00AD57FE"/>
    <w:rsid w:val="00AD6F39"/>
    <w:rsid w:val="00AD7F9A"/>
    <w:rsid w:val="00AE0B1F"/>
    <w:rsid w:val="00AE1360"/>
    <w:rsid w:val="00AE2B06"/>
    <w:rsid w:val="00AE2E23"/>
    <w:rsid w:val="00AE2E3A"/>
    <w:rsid w:val="00AE4E44"/>
    <w:rsid w:val="00AE5643"/>
    <w:rsid w:val="00AE57B5"/>
    <w:rsid w:val="00AE63C1"/>
    <w:rsid w:val="00AE63CE"/>
    <w:rsid w:val="00AE7B99"/>
    <w:rsid w:val="00AF15C7"/>
    <w:rsid w:val="00AF18B9"/>
    <w:rsid w:val="00AF1965"/>
    <w:rsid w:val="00AF6715"/>
    <w:rsid w:val="00AF69B1"/>
    <w:rsid w:val="00AF6CC3"/>
    <w:rsid w:val="00B010A9"/>
    <w:rsid w:val="00B016E5"/>
    <w:rsid w:val="00B01B0A"/>
    <w:rsid w:val="00B03484"/>
    <w:rsid w:val="00B049AE"/>
    <w:rsid w:val="00B056E0"/>
    <w:rsid w:val="00B06EFF"/>
    <w:rsid w:val="00B0769A"/>
    <w:rsid w:val="00B07CBF"/>
    <w:rsid w:val="00B07D9C"/>
    <w:rsid w:val="00B102FE"/>
    <w:rsid w:val="00B10B27"/>
    <w:rsid w:val="00B129E7"/>
    <w:rsid w:val="00B151A1"/>
    <w:rsid w:val="00B20099"/>
    <w:rsid w:val="00B20ADA"/>
    <w:rsid w:val="00B20C10"/>
    <w:rsid w:val="00B21F3A"/>
    <w:rsid w:val="00B220D1"/>
    <w:rsid w:val="00B246C5"/>
    <w:rsid w:val="00B24812"/>
    <w:rsid w:val="00B2591B"/>
    <w:rsid w:val="00B27C78"/>
    <w:rsid w:val="00B306D3"/>
    <w:rsid w:val="00B30B3B"/>
    <w:rsid w:val="00B30BD2"/>
    <w:rsid w:val="00B33C21"/>
    <w:rsid w:val="00B36566"/>
    <w:rsid w:val="00B36B72"/>
    <w:rsid w:val="00B37916"/>
    <w:rsid w:val="00B41019"/>
    <w:rsid w:val="00B4132E"/>
    <w:rsid w:val="00B42E97"/>
    <w:rsid w:val="00B42FC5"/>
    <w:rsid w:val="00B4338D"/>
    <w:rsid w:val="00B454AA"/>
    <w:rsid w:val="00B45B2B"/>
    <w:rsid w:val="00B467A3"/>
    <w:rsid w:val="00B47081"/>
    <w:rsid w:val="00B53198"/>
    <w:rsid w:val="00B53F33"/>
    <w:rsid w:val="00B54203"/>
    <w:rsid w:val="00B5586C"/>
    <w:rsid w:val="00B5716A"/>
    <w:rsid w:val="00B61FCF"/>
    <w:rsid w:val="00B62770"/>
    <w:rsid w:val="00B648A1"/>
    <w:rsid w:val="00B661ED"/>
    <w:rsid w:val="00B6781B"/>
    <w:rsid w:val="00B7010B"/>
    <w:rsid w:val="00B71765"/>
    <w:rsid w:val="00B76227"/>
    <w:rsid w:val="00B7665B"/>
    <w:rsid w:val="00B77FB2"/>
    <w:rsid w:val="00B80311"/>
    <w:rsid w:val="00B8063D"/>
    <w:rsid w:val="00B81DC8"/>
    <w:rsid w:val="00B825D3"/>
    <w:rsid w:val="00B8284E"/>
    <w:rsid w:val="00B82FF8"/>
    <w:rsid w:val="00B83058"/>
    <w:rsid w:val="00B86B42"/>
    <w:rsid w:val="00B91BFF"/>
    <w:rsid w:val="00B921C8"/>
    <w:rsid w:val="00B94308"/>
    <w:rsid w:val="00B946FE"/>
    <w:rsid w:val="00B94F0F"/>
    <w:rsid w:val="00BA24F6"/>
    <w:rsid w:val="00BA3A77"/>
    <w:rsid w:val="00BA3CCA"/>
    <w:rsid w:val="00BA7628"/>
    <w:rsid w:val="00BA76B7"/>
    <w:rsid w:val="00BB01C1"/>
    <w:rsid w:val="00BB1B5C"/>
    <w:rsid w:val="00BB2D71"/>
    <w:rsid w:val="00BB42B0"/>
    <w:rsid w:val="00BB4A05"/>
    <w:rsid w:val="00BB723C"/>
    <w:rsid w:val="00BB7B44"/>
    <w:rsid w:val="00BB7C5F"/>
    <w:rsid w:val="00BC070A"/>
    <w:rsid w:val="00BC3A68"/>
    <w:rsid w:val="00BC40A9"/>
    <w:rsid w:val="00BC4C74"/>
    <w:rsid w:val="00BC5BA6"/>
    <w:rsid w:val="00BD0E6F"/>
    <w:rsid w:val="00BD31A4"/>
    <w:rsid w:val="00BD3CAB"/>
    <w:rsid w:val="00BD3E9E"/>
    <w:rsid w:val="00BD6D12"/>
    <w:rsid w:val="00BE1E02"/>
    <w:rsid w:val="00BE3FB5"/>
    <w:rsid w:val="00BE4AAC"/>
    <w:rsid w:val="00BE5C18"/>
    <w:rsid w:val="00BE5D5D"/>
    <w:rsid w:val="00BE6330"/>
    <w:rsid w:val="00BF017B"/>
    <w:rsid w:val="00BF5901"/>
    <w:rsid w:val="00BF73E9"/>
    <w:rsid w:val="00BF7DE3"/>
    <w:rsid w:val="00C00CEF"/>
    <w:rsid w:val="00C02008"/>
    <w:rsid w:val="00C0244F"/>
    <w:rsid w:val="00C04BEA"/>
    <w:rsid w:val="00C05CD8"/>
    <w:rsid w:val="00C070BA"/>
    <w:rsid w:val="00C076C2"/>
    <w:rsid w:val="00C11D1A"/>
    <w:rsid w:val="00C13CDF"/>
    <w:rsid w:val="00C14E00"/>
    <w:rsid w:val="00C153C6"/>
    <w:rsid w:val="00C2152D"/>
    <w:rsid w:val="00C24834"/>
    <w:rsid w:val="00C24FA3"/>
    <w:rsid w:val="00C25D6D"/>
    <w:rsid w:val="00C26588"/>
    <w:rsid w:val="00C2736E"/>
    <w:rsid w:val="00C27675"/>
    <w:rsid w:val="00C32241"/>
    <w:rsid w:val="00C340EA"/>
    <w:rsid w:val="00C347DE"/>
    <w:rsid w:val="00C3616A"/>
    <w:rsid w:val="00C36EF1"/>
    <w:rsid w:val="00C403FD"/>
    <w:rsid w:val="00C406A9"/>
    <w:rsid w:val="00C44071"/>
    <w:rsid w:val="00C455BC"/>
    <w:rsid w:val="00C5219B"/>
    <w:rsid w:val="00C5246B"/>
    <w:rsid w:val="00C524C7"/>
    <w:rsid w:val="00C53A10"/>
    <w:rsid w:val="00C53D73"/>
    <w:rsid w:val="00C54FDA"/>
    <w:rsid w:val="00C5623E"/>
    <w:rsid w:val="00C6123F"/>
    <w:rsid w:val="00C633CB"/>
    <w:rsid w:val="00C64386"/>
    <w:rsid w:val="00C653FD"/>
    <w:rsid w:val="00C655C5"/>
    <w:rsid w:val="00C662DC"/>
    <w:rsid w:val="00C66C8A"/>
    <w:rsid w:val="00C707EA"/>
    <w:rsid w:val="00C70C13"/>
    <w:rsid w:val="00C70ECF"/>
    <w:rsid w:val="00C72028"/>
    <w:rsid w:val="00C72DCE"/>
    <w:rsid w:val="00C730D1"/>
    <w:rsid w:val="00C74D5B"/>
    <w:rsid w:val="00C80169"/>
    <w:rsid w:val="00C83EF3"/>
    <w:rsid w:val="00C84A0A"/>
    <w:rsid w:val="00C854F2"/>
    <w:rsid w:val="00C85662"/>
    <w:rsid w:val="00C87C72"/>
    <w:rsid w:val="00C90CB1"/>
    <w:rsid w:val="00C91C0C"/>
    <w:rsid w:val="00C9211A"/>
    <w:rsid w:val="00C936F8"/>
    <w:rsid w:val="00C93D93"/>
    <w:rsid w:val="00C93EF9"/>
    <w:rsid w:val="00C95E3F"/>
    <w:rsid w:val="00C9658C"/>
    <w:rsid w:val="00CA0353"/>
    <w:rsid w:val="00CA1C9F"/>
    <w:rsid w:val="00CA218F"/>
    <w:rsid w:val="00CA2B84"/>
    <w:rsid w:val="00CA3035"/>
    <w:rsid w:val="00CA4755"/>
    <w:rsid w:val="00CA49DA"/>
    <w:rsid w:val="00CA6DC6"/>
    <w:rsid w:val="00CA6EE1"/>
    <w:rsid w:val="00CB0129"/>
    <w:rsid w:val="00CB10F2"/>
    <w:rsid w:val="00CB12A9"/>
    <w:rsid w:val="00CB1CA5"/>
    <w:rsid w:val="00CB1D5D"/>
    <w:rsid w:val="00CB36A3"/>
    <w:rsid w:val="00CB36A7"/>
    <w:rsid w:val="00CB4251"/>
    <w:rsid w:val="00CB5FBA"/>
    <w:rsid w:val="00CC0135"/>
    <w:rsid w:val="00CC08C9"/>
    <w:rsid w:val="00CC1490"/>
    <w:rsid w:val="00CC1ED8"/>
    <w:rsid w:val="00CC2A8D"/>
    <w:rsid w:val="00CC35AF"/>
    <w:rsid w:val="00CC4642"/>
    <w:rsid w:val="00CC5E38"/>
    <w:rsid w:val="00CC6008"/>
    <w:rsid w:val="00CD0EC8"/>
    <w:rsid w:val="00CD2656"/>
    <w:rsid w:val="00CD3248"/>
    <w:rsid w:val="00CD35C4"/>
    <w:rsid w:val="00CD3636"/>
    <w:rsid w:val="00CD37DB"/>
    <w:rsid w:val="00CD4B7A"/>
    <w:rsid w:val="00CE122B"/>
    <w:rsid w:val="00CE1531"/>
    <w:rsid w:val="00CE1BC4"/>
    <w:rsid w:val="00CE1E82"/>
    <w:rsid w:val="00CE3351"/>
    <w:rsid w:val="00CE5039"/>
    <w:rsid w:val="00CE5578"/>
    <w:rsid w:val="00CE7947"/>
    <w:rsid w:val="00CE7E57"/>
    <w:rsid w:val="00CF1BB8"/>
    <w:rsid w:val="00CF373B"/>
    <w:rsid w:val="00CF439D"/>
    <w:rsid w:val="00CF493E"/>
    <w:rsid w:val="00CF51C5"/>
    <w:rsid w:val="00CF76A8"/>
    <w:rsid w:val="00CF7B37"/>
    <w:rsid w:val="00D034DE"/>
    <w:rsid w:val="00D03737"/>
    <w:rsid w:val="00D03E62"/>
    <w:rsid w:val="00D0431A"/>
    <w:rsid w:val="00D04D21"/>
    <w:rsid w:val="00D059A2"/>
    <w:rsid w:val="00D05C56"/>
    <w:rsid w:val="00D06110"/>
    <w:rsid w:val="00D067E9"/>
    <w:rsid w:val="00D06BB4"/>
    <w:rsid w:val="00D0733C"/>
    <w:rsid w:val="00D07627"/>
    <w:rsid w:val="00D07708"/>
    <w:rsid w:val="00D11E05"/>
    <w:rsid w:val="00D12573"/>
    <w:rsid w:val="00D13F2A"/>
    <w:rsid w:val="00D144F8"/>
    <w:rsid w:val="00D158F2"/>
    <w:rsid w:val="00D162C6"/>
    <w:rsid w:val="00D202CA"/>
    <w:rsid w:val="00D20C9C"/>
    <w:rsid w:val="00D211F6"/>
    <w:rsid w:val="00D2420F"/>
    <w:rsid w:val="00D24D07"/>
    <w:rsid w:val="00D257A5"/>
    <w:rsid w:val="00D26401"/>
    <w:rsid w:val="00D27FAE"/>
    <w:rsid w:val="00D30321"/>
    <w:rsid w:val="00D30F76"/>
    <w:rsid w:val="00D323CE"/>
    <w:rsid w:val="00D34044"/>
    <w:rsid w:val="00D35C72"/>
    <w:rsid w:val="00D35ECC"/>
    <w:rsid w:val="00D42318"/>
    <w:rsid w:val="00D447DB"/>
    <w:rsid w:val="00D448B5"/>
    <w:rsid w:val="00D449FF"/>
    <w:rsid w:val="00D450E8"/>
    <w:rsid w:val="00D50A61"/>
    <w:rsid w:val="00D53000"/>
    <w:rsid w:val="00D60251"/>
    <w:rsid w:val="00D60A06"/>
    <w:rsid w:val="00D60A42"/>
    <w:rsid w:val="00D61BEE"/>
    <w:rsid w:val="00D61C40"/>
    <w:rsid w:val="00D637B8"/>
    <w:rsid w:val="00D63F08"/>
    <w:rsid w:val="00D6589F"/>
    <w:rsid w:val="00D65ADB"/>
    <w:rsid w:val="00D65E0E"/>
    <w:rsid w:val="00D678E7"/>
    <w:rsid w:val="00D67FCF"/>
    <w:rsid w:val="00D7424F"/>
    <w:rsid w:val="00D7552B"/>
    <w:rsid w:val="00D76D9E"/>
    <w:rsid w:val="00D826FB"/>
    <w:rsid w:val="00D83578"/>
    <w:rsid w:val="00D85CC9"/>
    <w:rsid w:val="00D85CD9"/>
    <w:rsid w:val="00D865E7"/>
    <w:rsid w:val="00D872E5"/>
    <w:rsid w:val="00D9275C"/>
    <w:rsid w:val="00D933EB"/>
    <w:rsid w:val="00D944DE"/>
    <w:rsid w:val="00D94D9B"/>
    <w:rsid w:val="00D95FEA"/>
    <w:rsid w:val="00DA0DF6"/>
    <w:rsid w:val="00DA1CC3"/>
    <w:rsid w:val="00DA1FF7"/>
    <w:rsid w:val="00DA3270"/>
    <w:rsid w:val="00DA3746"/>
    <w:rsid w:val="00DA4B97"/>
    <w:rsid w:val="00DA5822"/>
    <w:rsid w:val="00DA6427"/>
    <w:rsid w:val="00DA743F"/>
    <w:rsid w:val="00DA7CC5"/>
    <w:rsid w:val="00DB00F3"/>
    <w:rsid w:val="00DB1A27"/>
    <w:rsid w:val="00DB1E4D"/>
    <w:rsid w:val="00DB34BA"/>
    <w:rsid w:val="00DB48F6"/>
    <w:rsid w:val="00DB6AC3"/>
    <w:rsid w:val="00DB6FCB"/>
    <w:rsid w:val="00DB7657"/>
    <w:rsid w:val="00DC0C53"/>
    <w:rsid w:val="00DC2394"/>
    <w:rsid w:val="00DC2F89"/>
    <w:rsid w:val="00DC4D27"/>
    <w:rsid w:val="00DC5B0D"/>
    <w:rsid w:val="00DC5B43"/>
    <w:rsid w:val="00DD17EE"/>
    <w:rsid w:val="00DD3333"/>
    <w:rsid w:val="00DD47C2"/>
    <w:rsid w:val="00DD564E"/>
    <w:rsid w:val="00DD5974"/>
    <w:rsid w:val="00DD73ED"/>
    <w:rsid w:val="00DD7470"/>
    <w:rsid w:val="00DD7F04"/>
    <w:rsid w:val="00DE40D8"/>
    <w:rsid w:val="00DE43DB"/>
    <w:rsid w:val="00DE49AF"/>
    <w:rsid w:val="00DE522A"/>
    <w:rsid w:val="00DE54F8"/>
    <w:rsid w:val="00DF1712"/>
    <w:rsid w:val="00DF3321"/>
    <w:rsid w:val="00DF3826"/>
    <w:rsid w:val="00DF40BF"/>
    <w:rsid w:val="00DF433B"/>
    <w:rsid w:val="00DF51C2"/>
    <w:rsid w:val="00DF5F3B"/>
    <w:rsid w:val="00E00307"/>
    <w:rsid w:val="00E00CE5"/>
    <w:rsid w:val="00E01B04"/>
    <w:rsid w:val="00E02639"/>
    <w:rsid w:val="00E03E2A"/>
    <w:rsid w:val="00E044FB"/>
    <w:rsid w:val="00E0598E"/>
    <w:rsid w:val="00E073AE"/>
    <w:rsid w:val="00E07659"/>
    <w:rsid w:val="00E11A57"/>
    <w:rsid w:val="00E11E4E"/>
    <w:rsid w:val="00E12AF6"/>
    <w:rsid w:val="00E148D5"/>
    <w:rsid w:val="00E1538F"/>
    <w:rsid w:val="00E16470"/>
    <w:rsid w:val="00E16477"/>
    <w:rsid w:val="00E167B1"/>
    <w:rsid w:val="00E171F7"/>
    <w:rsid w:val="00E17EAE"/>
    <w:rsid w:val="00E220A6"/>
    <w:rsid w:val="00E23E8E"/>
    <w:rsid w:val="00E2436D"/>
    <w:rsid w:val="00E24581"/>
    <w:rsid w:val="00E25634"/>
    <w:rsid w:val="00E26337"/>
    <w:rsid w:val="00E26983"/>
    <w:rsid w:val="00E26E45"/>
    <w:rsid w:val="00E303BC"/>
    <w:rsid w:val="00E31103"/>
    <w:rsid w:val="00E32DDC"/>
    <w:rsid w:val="00E32EED"/>
    <w:rsid w:val="00E33927"/>
    <w:rsid w:val="00E33B5D"/>
    <w:rsid w:val="00E34104"/>
    <w:rsid w:val="00E350F8"/>
    <w:rsid w:val="00E35DC1"/>
    <w:rsid w:val="00E36F3D"/>
    <w:rsid w:val="00E37420"/>
    <w:rsid w:val="00E37DC5"/>
    <w:rsid w:val="00E41FD2"/>
    <w:rsid w:val="00E438B1"/>
    <w:rsid w:val="00E448D7"/>
    <w:rsid w:val="00E44A49"/>
    <w:rsid w:val="00E4504D"/>
    <w:rsid w:val="00E4515A"/>
    <w:rsid w:val="00E46A92"/>
    <w:rsid w:val="00E5032F"/>
    <w:rsid w:val="00E5039B"/>
    <w:rsid w:val="00E51449"/>
    <w:rsid w:val="00E51475"/>
    <w:rsid w:val="00E5195D"/>
    <w:rsid w:val="00E52B9C"/>
    <w:rsid w:val="00E53E8A"/>
    <w:rsid w:val="00E55E21"/>
    <w:rsid w:val="00E565B5"/>
    <w:rsid w:val="00E56F9F"/>
    <w:rsid w:val="00E60850"/>
    <w:rsid w:val="00E60A2F"/>
    <w:rsid w:val="00E6172B"/>
    <w:rsid w:val="00E626AE"/>
    <w:rsid w:val="00E63B26"/>
    <w:rsid w:val="00E64157"/>
    <w:rsid w:val="00E65E26"/>
    <w:rsid w:val="00E65F59"/>
    <w:rsid w:val="00E673C1"/>
    <w:rsid w:val="00E71233"/>
    <w:rsid w:val="00E71FB5"/>
    <w:rsid w:val="00E7340A"/>
    <w:rsid w:val="00E734DD"/>
    <w:rsid w:val="00E73FB1"/>
    <w:rsid w:val="00E80302"/>
    <w:rsid w:val="00E80A41"/>
    <w:rsid w:val="00E80E4D"/>
    <w:rsid w:val="00E81AFC"/>
    <w:rsid w:val="00E81D35"/>
    <w:rsid w:val="00E849AC"/>
    <w:rsid w:val="00E85D09"/>
    <w:rsid w:val="00E87833"/>
    <w:rsid w:val="00E90728"/>
    <w:rsid w:val="00E90DA8"/>
    <w:rsid w:val="00E94EF9"/>
    <w:rsid w:val="00E96DC6"/>
    <w:rsid w:val="00E97059"/>
    <w:rsid w:val="00EA1060"/>
    <w:rsid w:val="00EA1BC5"/>
    <w:rsid w:val="00EA1BFC"/>
    <w:rsid w:val="00EA2E27"/>
    <w:rsid w:val="00EA3198"/>
    <w:rsid w:val="00EA3C93"/>
    <w:rsid w:val="00EA49CD"/>
    <w:rsid w:val="00EA4D7C"/>
    <w:rsid w:val="00EA500D"/>
    <w:rsid w:val="00EB0AAF"/>
    <w:rsid w:val="00EB1CE3"/>
    <w:rsid w:val="00EB2635"/>
    <w:rsid w:val="00EB2911"/>
    <w:rsid w:val="00EB76EA"/>
    <w:rsid w:val="00EC0245"/>
    <w:rsid w:val="00EC20B4"/>
    <w:rsid w:val="00EC3B73"/>
    <w:rsid w:val="00EC3DEE"/>
    <w:rsid w:val="00EC5581"/>
    <w:rsid w:val="00EC56AB"/>
    <w:rsid w:val="00EC58CB"/>
    <w:rsid w:val="00EC706F"/>
    <w:rsid w:val="00EC7260"/>
    <w:rsid w:val="00ED0400"/>
    <w:rsid w:val="00ED159E"/>
    <w:rsid w:val="00ED1A6F"/>
    <w:rsid w:val="00ED3D7A"/>
    <w:rsid w:val="00ED5CB2"/>
    <w:rsid w:val="00ED7AAA"/>
    <w:rsid w:val="00ED7C8D"/>
    <w:rsid w:val="00EE145F"/>
    <w:rsid w:val="00EE185F"/>
    <w:rsid w:val="00EE19C9"/>
    <w:rsid w:val="00EE437E"/>
    <w:rsid w:val="00EE48D5"/>
    <w:rsid w:val="00EE5573"/>
    <w:rsid w:val="00EE7599"/>
    <w:rsid w:val="00EF02F1"/>
    <w:rsid w:val="00EF0F14"/>
    <w:rsid w:val="00EF1652"/>
    <w:rsid w:val="00EF1EB2"/>
    <w:rsid w:val="00EF2352"/>
    <w:rsid w:val="00EF2CA1"/>
    <w:rsid w:val="00EF2CEE"/>
    <w:rsid w:val="00EF363E"/>
    <w:rsid w:val="00EF470E"/>
    <w:rsid w:val="00EF4A69"/>
    <w:rsid w:val="00EF5988"/>
    <w:rsid w:val="00EF6231"/>
    <w:rsid w:val="00EF7229"/>
    <w:rsid w:val="00F00D35"/>
    <w:rsid w:val="00F03DE2"/>
    <w:rsid w:val="00F04224"/>
    <w:rsid w:val="00F047EB"/>
    <w:rsid w:val="00F04C75"/>
    <w:rsid w:val="00F05BBD"/>
    <w:rsid w:val="00F05E6E"/>
    <w:rsid w:val="00F06951"/>
    <w:rsid w:val="00F07CFC"/>
    <w:rsid w:val="00F126BC"/>
    <w:rsid w:val="00F1270B"/>
    <w:rsid w:val="00F12FE6"/>
    <w:rsid w:val="00F139B1"/>
    <w:rsid w:val="00F14128"/>
    <w:rsid w:val="00F14BB5"/>
    <w:rsid w:val="00F14E7C"/>
    <w:rsid w:val="00F15B3C"/>
    <w:rsid w:val="00F17DD1"/>
    <w:rsid w:val="00F22377"/>
    <w:rsid w:val="00F2237D"/>
    <w:rsid w:val="00F22411"/>
    <w:rsid w:val="00F22F83"/>
    <w:rsid w:val="00F23C21"/>
    <w:rsid w:val="00F2487B"/>
    <w:rsid w:val="00F27BE9"/>
    <w:rsid w:val="00F27D90"/>
    <w:rsid w:val="00F305D5"/>
    <w:rsid w:val="00F3321E"/>
    <w:rsid w:val="00F340C5"/>
    <w:rsid w:val="00F3442C"/>
    <w:rsid w:val="00F4082D"/>
    <w:rsid w:val="00F426E0"/>
    <w:rsid w:val="00F445CA"/>
    <w:rsid w:val="00F45418"/>
    <w:rsid w:val="00F46759"/>
    <w:rsid w:val="00F51241"/>
    <w:rsid w:val="00F52BFE"/>
    <w:rsid w:val="00F532C0"/>
    <w:rsid w:val="00F547E4"/>
    <w:rsid w:val="00F54969"/>
    <w:rsid w:val="00F551F5"/>
    <w:rsid w:val="00F55237"/>
    <w:rsid w:val="00F55438"/>
    <w:rsid w:val="00F56133"/>
    <w:rsid w:val="00F57019"/>
    <w:rsid w:val="00F61723"/>
    <w:rsid w:val="00F61854"/>
    <w:rsid w:val="00F62DF5"/>
    <w:rsid w:val="00F62E8D"/>
    <w:rsid w:val="00F63125"/>
    <w:rsid w:val="00F6364F"/>
    <w:rsid w:val="00F64606"/>
    <w:rsid w:val="00F65130"/>
    <w:rsid w:val="00F6544C"/>
    <w:rsid w:val="00F66DA8"/>
    <w:rsid w:val="00F70094"/>
    <w:rsid w:val="00F752A9"/>
    <w:rsid w:val="00F75CAF"/>
    <w:rsid w:val="00F772E6"/>
    <w:rsid w:val="00F778EB"/>
    <w:rsid w:val="00F80338"/>
    <w:rsid w:val="00F806F5"/>
    <w:rsid w:val="00F81F40"/>
    <w:rsid w:val="00F81F42"/>
    <w:rsid w:val="00F82EF6"/>
    <w:rsid w:val="00F83586"/>
    <w:rsid w:val="00F847AB"/>
    <w:rsid w:val="00F85052"/>
    <w:rsid w:val="00F908AE"/>
    <w:rsid w:val="00F91ABE"/>
    <w:rsid w:val="00F923A6"/>
    <w:rsid w:val="00F925EF"/>
    <w:rsid w:val="00F9489C"/>
    <w:rsid w:val="00F9612F"/>
    <w:rsid w:val="00F97ADB"/>
    <w:rsid w:val="00FA15E4"/>
    <w:rsid w:val="00FA1DD2"/>
    <w:rsid w:val="00FA2072"/>
    <w:rsid w:val="00FA3F8F"/>
    <w:rsid w:val="00FA5DFA"/>
    <w:rsid w:val="00FA6C02"/>
    <w:rsid w:val="00FB136C"/>
    <w:rsid w:val="00FB3AE8"/>
    <w:rsid w:val="00FB43D6"/>
    <w:rsid w:val="00FB72B6"/>
    <w:rsid w:val="00FC0507"/>
    <w:rsid w:val="00FC1802"/>
    <w:rsid w:val="00FC1E9A"/>
    <w:rsid w:val="00FC4809"/>
    <w:rsid w:val="00FC58FD"/>
    <w:rsid w:val="00FC5E24"/>
    <w:rsid w:val="00FC62DC"/>
    <w:rsid w:val="00FC6455"/>
    <w:rsid w:val="00FC701D"/>
    <w:rsid w:val="00FC7E67"/>
    <w:rsid w:val="00FD150B"/>
    <w:rsid w:val="00FD1F8B"/>
    <w:rsid w:val="00FD2F63"/>
    <w:rsid w:val="00FD5EC7"/>
    <w:rsid w:val="00FD7DDA"/>
    <w:rsid w:val="00FE1490"/>
    <w:rsid w:val="00FE24B4"/>
    <w:rsid w:val="00FE27DE"/>
    <w:rsid w:val="00FE2BB9"/>
    <w:rsid w:val="00FE5015"/>
    <w:rsid w:val="00FE53D2"/>
    <w:rsid w:val="00FE66F7"/>
    <w:rsid w:val="00FE7C61"/>
    <w:rsid w:val="00FE7F10"/>
    <w:rsid w:val="00FE7F57"/>
    <w:rsid w:val="00FF07E1"/>
    <w:rsid w:val="00FF29A8"/>
    <w:rsid w:val="00FF360B"/>
    <w:rsid w:val="00FF4B5A"/>
    <w:rsid w:val="00FF5029"/>
    <w:rsid w:val="00FF5D77"/>
    <w:rsid w:val="00FF63DF"/>
    <w:rsid w:val="00FF6618"/>
    <w:rsid w:val="00FF662C"/>
    <w:rsid w:val="18EE48BC"/>
    <w:rsid w:val="4EF6EB4B"/>
    <w:rsid w:val="62E92DC7"/>
    <w:rsid w:val="67298695"/>
    <w:rsid w:val="675D865F"/>
    <w:rsid w:val="76CD7BF5"/>
    <w:rsid w:val="7760D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54C4"/>
  <w15:docId w15:val="{03ED9972-888B-443C-8B2E-0A45FA2A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350"/>
    <w:pPr>
      <w:spacing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405"/>
    <w:pPr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2BB673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8F0"/>
    <w:pPr>
      <w:keepNext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b/>
      <w:bCs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22B"/>
    <w:pPr>
      <w:numPr>
        <w:ilvl w:val="2"/>
      </w:numPr>
      <w:outlineLvl w:val="2"/>
    </w:pPr>
    <w:rPr>
      <w:rFonts w:eastAsia="Ari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B5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55A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59621B"/>
  </w:style>
  <w:style w:type="paragraph" w:styleId="Closing">
    <w:name w:val="Closing"/>
    <w:basedOn w:val="EnvelopeAddress"/>
    <w:link w:val="ClosingChar"/>
    <w:uiPriority w:val="99"/>
    <w:semiHidden/>
    <w:rsid w:val="0059621B"/>
    <w:pPr>
      <w:keepNext/>
      <w:keepLines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C8A"/>
    <w:rPr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60901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C8A"/>
    <w:rPr>
      <w:sz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564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C8A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43"/>
    <w:pPr>
      <w:numPr>
        <w:ilvl w:val="1"/>
      </w:numPr>
      <w:spacing w:before="320"/>
    </w:pPr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5643"/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6405"/>
    <w:rPr>
      <w:rFonts w:asciiTheme="majorHAnsi" w:eastAsiaTheme="majorEastAsia" w:hAnsiTheme="majorHAnsi" w:cstheme="majorBidi"/>
      <w:b/>
      <w:bCs/>
      <w:color w:val="2BB673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D18F0"/>
    <w:rPr>
      <w:rFonts w:asciiTheme="majorHAnsi" w:eastAsiaTheme="majorEastAsia" w:hAnsiTheme="majorHAnsi" w:cstheme="majorBidi"/>
      <w:b/>
      <w:bCs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612A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C8A"/>
    <w:rPr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EC6"/>
    <w:pPr>
      <w:tabs>
        <w:tab w:val="right" w:pos="9724"/>
      </w:tabs>
      <w:spacing w:line="240" w:lineRule="auto"/>
      <w:ind w:left="-73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04EC6"/>
    <w:rPr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64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2722B"/>
    <w:rPr>
      <w:rFonts w:asciiTheme="majorHAnsi" w:eastAsia="Arial" w:hAnsiTheme="majorHAnsi" w:cstheme="majorBidi"/>
      <w:b/>
      <w:bCs/>
      <w:color w:val="2BB673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2E"/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E2"/>
    <w:rPr>
      <w:rFonts w:asciiTheme="majorHAnsi" w:eastAsiaTheme="majorEastAsia" w:hAnsiTheme="majorHAnsi" w:cstheme="majorBidi"/>
      <w:color w:val="155A39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E2"/>
    <w:rPr>
      <w:rFonts w:asciiTheme="majorHAnsi" w:eastAsiaTheme="majorEastAsia" w:hAnsiTheme="majorHAnsi" w:cstheme="majorBidi"/>
      <w:i/>
      <w:iCs/>
      <w:color w:val="155A39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E2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/>
    </w:rPr>
  </w:style>
  <w:style w:type="paragraph" w:styleId="ListNumber">
    <w:name w:val="List Number"/>
    <w:basedOn w:val="Normal"/>
    <w:uiPriority w:val="99"/>
    <w:qFormat/>
    <w:rsid w:val="00B07CBF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0F5BE2"/>
    <w:pPr>
      <w:numPr>
        <w:numId w:val="3"/>
      </w:numPr>
      <w:contextualSpacing/>
    </w:pPr>
  </w:style>
  <w:style w:type="paragraph" w:styleId="Caption">
    <w:name w:val="caption"/>
    <w:aliases w:val="Beschriftung_tab,tab_überschrift Char + Block,Vor:  0 pt + Block...,Source after Chart"/>
    <w:basedOn w:val="Normal"/>
    <w:next w:val="Normal"/>
    <w:uiPriority w:val="35"/>
    <w:qFormat/>
    <w:rsid w:val="00DE522A"/>
    <w:pPr>
      <w:keepNext/>
      <w:spacing w:before="60" w:after="200" w:line="240" w:lineRule="auto"/>
    </w:pPr>
    <w:rPr>
      <w:bCs/>
      <w:color w:val="2BB673"/>
      <w:szCs w:val="18"/>
    </w:rPr>
  </w:style>
  <w:style w:type="table" w:customStyle="1" w:styleId="CarbonLimitsTable">
    <w:name w:val="Carbon Limits Table"/>
    <w:basedOn w:val="TableNormal"/>
    <w:uiPriority w:val="99"/>
    <w:rsid w:val="0064127B"/>
    <w:pPr>
      <w:spacing w:after="0" w:line="240" w:lineRule="auto"/>
    </w:pPr>
    <w:tblPr>
      <w:tblBorders>
        <w:bottom w:val="single" w:sz="4" w:space="0" w:color="939598"/>
        <w:insideH w:val="single" w:sz="4" w:space="0" w:color="93959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2BB673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706405"/>
    <w:pPr>
      <w:spacing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6405"/>
    <w:rPr>
      <w:sz w:val="18"/>
      <w:szCs w:val="20"/>
      <w:lang w:val="en-GB"/>
    </w:rPr>
  </w:style>
  <w:style w:type="character" w:styleId="FootnoteReference">
    <w:name w:val="footnote reference"/>
    <w:aliases w:val="-E Fußnotenzeichen,EN Footnote Reference"/>
    <w:basedOn w:val="DefaultParagraphFont"/>
    <w:uiPriority w:val="99"/>
    <w:unhideWhenUsed/>
    <w:rsid w:val="0064127B"/>
    <w:rPr>
      <w:vertAlign w:val="superscript"/>
    </w:rPr>
  </w:style>
  <w:style w:type="table" w:customStyle="1" w:styleId="GridTable4-Accent51">
    <w:name w:val="Grid Table 4 - Accent 51"/>
    <w:basedOn w:val="TableNormal"/>
    <w:next w:val="GridTable4-Accent52"/>
    <w:uiPriority w:val="49"/>
    <w:rsid w:val="00EA3C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TableNormal"/>
    <w:uiPriority w:val="49"/>
    <w:rsid w:val="00EA3C93"/>
    <w:pPr>
      <w:spacing w:after="0" w:line="240" w:lineRule="auto"/>
    </w:pPr>
    <w:tblPr>
      <w:tblStyleRowBandSize w:val="1"/>
      <w:tblStyleColBandSize w:val="1"/>
      <w:tblBorders>
        <w:top w:val="single" w:sz="4" w:space="0" w:color="BDE6EE" w:themeColor="accent5" w:themeTint="99"/>
        <w:left w:val="single" w:sz="4" w:space="0" w:color="BDE6EE" w:themeColor="accent5" w:themeTint="99"/>
        <w:bottom w:val="single" w:sz="4" w:space="0" w:color="BDE6EE" w:themeColor="accent5" w:themeTint="99"/>
        <w:right w:val="single" w:sz="4" w:space="0" w:color="BDE6EE" w:themeColor="accent5" w:themeTint="99"/>
        <w:insideH w:val="single" w:sz="4" w:space="0" w:color="BDE6EE" w:themeColor="accent5" w:themeTint="99"/>
        <w:insideV w:val="single" w:sz="4" w:space="0" w:color="BDE6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E3" w:themeColor="accent5"/>
          <w:left w:val="single" w:sz="4" w:space="0" w:color="92D6E3" w:themeColor="accent5"/>
          <w:bottom w:val="single" w:sz="4" w:space="0" w:color="92D6E3" w:themeColor="accent5"/>
          <w:right w:val="single" w:sz="4" w:space="0" w:color="92D6E3" w:themeColor="accent5"/>
          <w:insideH w:val="nil"/>
          <w:insideV w:val="nil"/>
        </w:tcBorders>
        <w:shd w:val="clear" w:color="auto" w:fill="92D6E3" w:themeFill="accent5"/>
      </w:tcPr>
    </w:tblStylePr>
    <w:tblStylePr w:type="lastRow">
      <w:rPr>
        <w:b/>
        <w:bCs/>
      </w:rPr>
      <w:tblPr/>
      <w:tcPr>
        <w:tcBorders>
          <w:top w:val="double" w:sz="4" w:space="0" w:color="92D6E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9" w:themeFill="accent5" w:themeFillTint="33"/>
      </w:tcPr>
    </w:tblStylePr>
    <w:tblStylePr w:type="band1Horz">
      <w:tblPr/>
      <w:tcPr>
        <w:shd w:val="clear" w:color="auto" w:fill="E8F6F9" w:themeFill="accent5" w:themeFillTint="33"/>
      </w:tcPr>
    </w:tblStylePr>
  </w:style>
  <w:style w:type="paragraph" w:styleId="ListParagraph">
    <w:name w:val="List Paragraph"/>
    <w:aliases w:val="List Paragraph (numbered (a)),List Paragraph1,Indent Paragraph,Bullets,Colorful List - Accent 11,References,Source"/>
    <w:basedOn w:val="Normal"/>
    <w:link w:val="ListParagraphChar"/>
    <w:uiPriority w:val="34"/>
    <w:qFormat/>
    <w:rsid w:val="003E733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B2D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F0F"/>
    <w:pPr>
      <w:spacing w:line="240" w:lineRule="auto"/>
    </w:pPr>
    <w:rPr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F0F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D00"/>
    <w:rPr>
      <w:b/>
      <w:bCs/>
      <w:sz w:val="20"/>
      <w:szCs w:val="20"/>
      <w:lang w:val="en-GB"/>
    </w:rPr>
  </w:style>
  <w:style w:type="table" w:customStyle="1" w:styleId="GridTable4-Accent21">
    <w:name w:val="Grid Table 4 - Accent 21"/>
    <w:basedOn w:val="TableNormal"/>
    <w:uiPriority w:val="49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accent2" w:themeTint="99"/>
        <w:left w:val="single" w:sz="4" w:space="0" w:color="8C8B8E" w:themeColor="accent2" w:themeTint="99"/>
        <w:bottom w:val="single" w:sz="4" w:space="0" w:color="8C8B8E" w:themeColor="accent2" w:themeTint="99"/>
        <w:right w:val="single" w:sz="4" w:space="0" w:color="8C8B8E" w:themeColor="accent2" w:themeTint="99"/>
        <w:insideH w:val="single" w:sz="4" w:space="0" w:color="8C8B8E" w:themeColor="accent2" w:themeTint="99"/>
        <w:insideV w:val="single" w:sz="4" w:space="0" w:color="8C8B8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accent2"/>
          <w:left w:val="single" w:sz="4" w:space="0" w:color="414042" w:themeColor="accent2"/>
          <w:bottom w:val="single" w:sz="4" w:space="0" w:color="414042" w:themeColor="accent2"/>
          <w:right w:val="single" w:sz="4" w:space="0" w:color="414042" w:themeColor="accent2"/>
          <w:insideH w:val="nil"/>
          <w:insideV w:val="nil"/>
        </w:tcBorders>
        <w:shd w:val="clear" w:color="auto" w:fill="414042" w:themeFill="accent2"/>
      </w:tcPr>
    </w:tblStylePr>
    <w:tblStylePr w:type="lastRow">
      <w:rPr>
        <w:b/>
        <w:bCs/>
      </w:rPr>
      <w:tblPr/>
      <w:tcPr>
        <w:tcBorders>
          <w:top w:val="double" w:sz="4" w:space="0" w:color="4140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table" w:customStyle="1" w:styleId="PlainTable21">
    <w:name w:val="Plain Table 21"/>
    <w:basedOn w:val="TableNormal"/>
    <w:uiPriority w:val="42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10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8104E2"/>
    <w:pPr>
      <w:spacing w:after="0" w:line="240" w:lineRule="auto"/>
    </w:pPr>
    <w:tblPr>
      <w:tblStyleRowBandSize w:val="1"/>
      <w:tblStyleColBandSize w:val="1"/>
      <w:tblBorders>
        <w:top w:val="single" w:sz="2" w:space="0" w:color="8C8B8E" w:themeColor="accent2" w:themeTint="99"/>
        <w:bottom w:val="single" w:sz="2" w:space="0" w:color="8C8B8E" w:themeColor="accent2" w:themeTint="99"/>
        <w:insideH w:val="single" w:sz="2" w:space="0" w:color="8C8B8E" w:themeColor="accent2" w:themeTint="99"/>
        <w:insideV w:val="single" w:sz="2" w:space="0" w:color="8C8B8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07E7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7E74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E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670"/>
    <w:pPr>
      <w:spacing w:after="0" w:line="240" w:lineRule="auto"/>
    </w:pPr>
    <w:rPr>
      <w:lang w:val="en-GB"/>
    </w:rPr>
  </w:style>
  <w:style w:type="paragraph" w:customStyle="1" w:styleId="Annexhead">
    <w:name w:val="Annex head"/>
    <w:basedOn w:val="Heading1"/>
    <w:qFormat/>
    <w:rsid w:val="00F05E6E"/>
    <w:pPr>
      <w:numPr>
        <w:numId w:val="4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60343D"/>
    <w:pPr>
      <w:tabs>
        <w:tab w:val="right" w:leader="dot" w:pos="9088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25D3"/>
    <w:pPr>
      <w:tabs>
        <w:tab w:val="right" w:leader="dot" w:pos="9060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unhideWhenUsed/>
    <w:rsid w:val="00241670"/>
    <w:pPr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C91C0C"/>
    <w:pPr>
      <w:spacing w:after="0" w:line="240" w:lineRule="auto"/>
      <w:ind w:left="720" w:hanging="720"/>
    </w:pPr>
  </w:style>
  <w:style w:type="paragraph" w:customStyle="1" w:styleId="TabellentextlinksbndigI">
    <w:name w:val="Tabellentext linksbündig_ÖI"/>
    <w:basedOn w:val="Normal"/>
    <w:uiPriority w:val="6"/>
    <w:qFormat/>
    <w:rsid w:val="009000C5"/>
    <w:pPr>
      <w:spacing w:before="60" w:after="60" w:line="260" w:lineRule="atLeast"/>
      <w:ind w:right="113"/>
    </w:pPr>
    <w:rPr>
      <w:rFonts w:ascii="Arial" w:eastAsia="Times New Roman" w:hAnsi="Arial" w:cs="Times New Roman"/>
      <w:sz w:val="20"/>
      <w:szCs w:val="24"/>
    </w:rPr>
  </w:style>
  <w:style w:type="paragraph" w:customStyle="1" w:styleId="QuelleI">
    <w:name w:val="Quelle_ÖI"/>
    <w:basedOn w:val="Normal"/>
    <w:uiPriority w:val="12"/>
    <w:qFormat/>
    <w:rsid w:val="009000C5"/>
    <w:pPr>
      <w:tabs>
        <w:tab w:val="left" w:pos="567"/>
      </w:tabs>
      <w:spacing w:before="40" w:after="40" w:line="240" w:lineRule="auto"/>
      <w:ind w:left="567" w:hanging="567"/>
    </w:pPr>
    <w:rPr>
      <w:rFonts w:ascii="Arial" w:eastAsia="Times New Roman" w:hAnsi="Arial" w:cs="Arial"/>
      <w:color w:val="868686"/>
      <w:sz w:val="16"/>
      <w:szCs w:val="12"/>
    </w:rPr>
  </w:style>
  <w:style w:type="character" w:customStyle="1" w:styleId="text">
    <w:name w:val="text"/>
    <w:basedOn w:val="DefaultParagraphFont"/>
    <w:rsid w:val="00127540"/>
  </w:style>
  <w:style w:type="character" w:customStyle="1" w:styleId="ListParagraphChar">
    <w:name w:val="List Paragraph Char"/>
    <w:aliases w:val="List Paragraph (numbered (a)) Char,List Paragraph1 Char,Indent Paragraph Char,Bullets Char,Colorful List - Accent 11 Char,References Char,Source Char"/>
    <w:basedOn w:val="DefaultParagraphFont"/>
    <w:link w:val="ListParagraph"/>
    <w:uiPriority w:val="34"/>
    <w:locked/>
    <w:rsid w:val="00B467A3"/>
    <w:rPr>
      <w:lang w:val="en-GB"/>
    </w:rPr>
  </w:style>
  <w:style w:type="numbering" w:customStyle="1" w:styleId="SDMFootnoteList">
    <w:name w:val="SDMFootnoteList"/>
    <w:uiPriority w:val="99"/>
    <w:rsid w:val="00096206"/>
    <w:pPr>
      <w:numPr>
        <w:numId w:val="5"/>
      </w:numPr>
    </w:pPr>
  </w:style>
  <w:style w:type="paragraph" w:customStyle="1" w:styleId="Headingnonumber">
    <w:name w:val="Heading no number"/>
    <w:basedOn w:val="Heading1"/>
    <w:qFormat/>
    <w:rsid w:val="002675FE"/>
    <w:pPr>
      <w:numPr>
        <w:numId w:val="0"/>
      </w:numPr>
    </w:pPr>
    <w:rPr>
      <w:lang w:val="en-US"/>
    </w:rPr>
  </w:style>
  <w:style w:type="paragraph" w:customStyle="1" w:styleId="PECtext">
    <w:name w:val="PEC text"/>
    <w:link w:val="PECtextChar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PECtextChar">
    <w:name w:val="PEC text Char"/>
    <w:basedOn w:val="DefaultParagraphFont"/>
    <w:link w:val="PECtext"/>
    <w:uiPriority w:val="99"/>
    <w:locked/>
    <w:rsid w:val="00932959"/>
    <w:rPr>
      <w:rFonts w:ascii="Arial" w:eastAsia="Times New Roman" w:hAnsi="Arial" w:cs="Times New Roman"/>
      <w:color w:val="000000"/>
      <w:lang w:val="en-GB"/>
    </w:rPr>
  </w:style>
  <w:style w:type="paragraph" w:customStyle="1" w:styleId="PECAnxPara">
    <w:name w:val="PEC Anx Para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st">
    <w:name w:val="st"/>
    <w:basedOn w:val="DefaultParagraphFont"/>
    <w:rsid w:val="002422D2"/>
  </w:style>
  <w:style w:type="character" w:styleId="Emphasis">
    <w:name w:val="Emphasis"/>
    <w:basedOn w:val="DefaultParagraphFont"/>
    <w:uiPriority w:val="20"/>
    <w:qFormat/>
    <w:rsid w:val="002422D2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825FE7"/>
    <w:rPr>
      <w:color w:val="0000FF"/>
      <w:u w:val="single"/>
    </w:rPr>
  </w:style>
  <w:style w:type="paragraph" w:customStyle="1" w:styleId="notestext">
    <w:name w:val="notes text"/>
    <w:basedOn w:val="CommentText"/>
    <w:qFormat/>
    <w:rsid w:val="004E4B87"/>
    <w:pPr>
      <w:spacing w:after="0"/>
    </w:pPr>
    <w:rPr>
      <w:lang w:val="en-US"/>
    </w:rPr>
  </w:style>
  <w:style w:type="paragraph" w:customStyle="1" w:styleId="Templateheading1">
    <w:name w:val="Template heading 1"/>
    <w:basedOn w:val="Normal"/>
    <w:qFormat/>
    <w:rsid w:val="00EA1BFC"/>
    <w:rPr>
      <w:rFonts w:ascii="Arial" w:hAnsi="Arial" w:cs="Arial"/>
      <w:b/>
      <w:lang w:val="en-US"/>
    </w:rPr>
  </w:style>
  <w:style w:type="paragraph" w:customStyle="1" w:styleId="Templatenumbering">
    <w:name w:val="Template numbering"/>
    <w:basedOn w:val="ListParagraph"/>
    <w:qFormat/>
    <w:rsid w:val="00EA1BFC"/>
    <w:pPr>
      <w:numPr>
        <w:numId w:val="6"/>
      </w:numPr>
      <w:spacing w:line="240" w:lineRule="auto"/>
      <w:ind w:left="357" w:hanging="357"/>
      <w:contextualSpacing w:val="0"/>
    </w:pPr>
    <w:rPr>
      <w:rFonts w:cs="Arial"/>
      <w:lang w:val="en-US"/>
    </w:rPr>
  </w:style>
  <w:style w:type="table" w:customStyle="1" w:styleId="SDMMethTableEquationParameters">
    <w:name w:val="SDMMethTableEquationParameters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EA1BFC"/>
    <w:pPr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180" w:after="0"/>
      <w:ind w:left="1956" w:hanging="1247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DMMethEquation">
    <w:name w:val="SDMMethEquation"/>
    <w:basedOn w:val="Normal"/>
    <w:qFormat/>
    <w:rsid w:val="00EA1BFC"/>
    <w:pPr>
      <w:keepLines/>
      <w:spacing w:before="360" w:after="0" w:line="360" w:lineRule="auto"/>
      <w:jc w:val="both"/>
    </w:pPr>
    <w:rPr>
      <w:rFonts w:ascii="Arial" w:eastAsia="Times New Roman" w:hAnsi="Arial" w:cs="Arial"/>
      <w:lang w:eastAsia="de-DE"/>
    </w:rPr>
  </w:style>
  <w:style w:type="table" w:customStyle="1" w:styleId="SDMMethTableEquation">
    <w:name w:val="SDMMethTableEquation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</w:tblPr>
    <w:trPr>
      <w:cantSplit/>
    </w:trPr>
  </w:style>
  <w:style w:type="paragraph" w:customStyle="1" w:styleId="SDMTableBoxParaNotNumbered">
    <w:name w:val="SDMTable&amp;BoxParaNotNumbered"/>
    <w:basedOn w:val="Normal"/>
    <w:qFormat/>
    <w:rsid w:val="00EA1BF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SDMMethEquationNr">
    <w:name w:val="SDMMethEquationNr"/>
    <w:basedOn w:val="SDMMethEquation"/>
    <w:qFormat/>
    <w:rsid w:val="00EA1BFC"/>
    <w:pPr>
      <w:keepNext/>
      <w:numPr>
        <w:numId w:val="8"/>
      </w:numPr>
      <w:jc w:val="right"/>
    </w:pPr>
    <w:rPr>
      <w:sz w:val="20"/>
    </w:rPr>
  </w:style>
  <w:style w:type="numbering" w:customStyle="1" w:styleId="SDMMethEquationNrList">
    <w:name w:val="SDMMethEquationNrList"/>
    <w:uiPriority w:val="99"/>
    <w:rsid w:val="00EA1BFC"/>
    <w:pPr>
      <w:numPr>
        <w:numId w:val="7"/>
      </w:numPr>
    </w:pPr>
  </w:style>
  <w:style w:type="paragraph" w:customStyle="1" w:styleId="StyleSDMTableBoxParaNotNumbered11pt">
    <w:name w:val="Style SDMTable&amp;BoxParaNotNumbered + 11 pt"/>
    <w:basedOn w:val="SDMTableBoxParaNotNumbered"/>
    <w:rsid w:val="00EA1BFC"/>
  </w:style>
  <w:style w:type="character" w:styleId="EndnoteReference">
    <w:name w:val="endnote reference"/>
    <w:basedOn w:val="DefaultParagraphFont"/>
    <w:uiPriority w:val="99"/>
    <w:semiHidden/>
    <w:unhideWhenUsed/>
    <w:rsid w:val="00E4515A"/>
    <w:rPr>
      <w:vertAlign w:val="superscript"/>
    </w:rPr>
  </w:style>
  <w:style w:type="paragraph" w:styleId="Revision">
    <w:name w:val="Revision"/>
    <w:hidden/>
    <w:uiPriority w:val="99"/>
    <w:semiHidden/>
    <w:rsid w:val="00FD2F63"/>
    <w:pPr>
      <w:spacing w:after="0" w:line="240" w:lineRule="auto"/>
    </w:pPr>
    <w:rPr>
      <w:lang w:val="en-GB"/>
    </w:rPr>
  </w:style>
  <w:style w:type="paragraph" w:customStyle="1" w:styleId="annexheading">
    <w:name w:val="annex heading"/>
    <w:basedOn w:val="Headingnonumber"/>
    <w:qFormat/>
    <w:rsid w:val="00E673C1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27C78"/>
    <w:rPr>
      <w:color w:val="800080" w:themeColor="followedHyperlink"/>
      <w:u w:val="single"/>
    </w:rPr>
  </w:style>
  <w:style w:type="paragraph" w:customStyle="1" w:styleId="explanation">
    <w:name w:val="explanation"/>
    <w:basedOn w:val="Normal"/>
    <w:qFormat/>
    <w:rsid w:val="00046D56"/>
    <w:pPr>
      <w:ind w:left="540" w:right="999"/>
    </w:pPr>
    <w:rPr>
      <w:i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51D8"/>
    <w:pPr>
      <w:keepNext/>
      <w:keepLines/>
      <w:numPr>
        <w:numId w:val="0"/>
      </w:numPr>
      <w:spacing w:before="240" w:after="0" w:line="259" w:lineRule="auto"/>
      <w:outlineLvl w:val="9"/>
    </w:pPr>
    <w:rPr>
      <w:b w:val="0"/>
      <w:bCs w:val="0"/>
      <w:color w:val="208855" w:themeColor="accent1" w:themeShade="BF"/>
      <w:sz w:val="32"/>
      <w:szCs w:val="32"/>
      <w:lang w:val="en-US"/>
    </w:rPr>
  </w:style>
  <w:style w:type="table" w:styleId="TableGrid1">
    <w:name w:val="Table Grid 1"/>
    <w:basedOn w:val="TableNormal"/>
    <w:rsid w:val="002F36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72B8F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283F6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all\Google%20Drive\Documents\1.%20RSF%20Docs\Carbon%20Limits\Admin\templates\CL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Carbon Limits">
      <a:dk1>
        <a:sysClr val="windowText" lastClr="000000"/>
      </a:dk1>
      <a:lt1>
        <a:sysClr val="window" lastClr="FFFFFF"/>
      </a:lt1>
      <a:dk2>
        <a:srgbClr val="2BB673"/>
      </a:dk2>
      <a:lt2>
        <a:srgbClr val="EEECE1"/>
      </a:lt2>
      <a:accent1>
        <a:srgbClr val="2BB673"/>
      </a:accent1>
      <a:accent2>
        <a:srgbClr val="414042"/>
      </a:accent2>
      <a:accent3>
        <a:srgbClr val="005D5D"/>
      </a:accent3>
      <a:accent4>
        <a:srgbClr val="E2A380"/>
      </a:accent4>
      <a:accent5>
        <a:srgbClr val="92D6E3"/>
      </a:accent5>
      <a:accent6>
        <a:srgbClr val="155B3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12700">
          <a:solidFill>
            <a:srgbClr val="2BB673"/>
          </a:solidFill>
        </a:ln>
        <a:effectLst/>
      </a:spPr>
      <a:bodyPr wrap="square" lIns="162000" tIns="162000" rIns="162000" bIns="16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title>Standardized Crediting Framework for Energy Access 
Program Protocol: Senegal Pilot </title>
  <subtitle>Final Report
Contract: 7177969
 Randall Spalding-Fecher, Francois Sammut, Sandra Greiner, Adriaan Korthuis, Leo Mongendre</subtitle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F9259DBF80549A127E6DC0633B3DB" ma:contentTypeVersion="16" ma:contentTypeDescription="Create a new document." ma:contentTypeScope="" ma:versionID="82e6a6ad06a03ef82638f6ee44f889bc">
  <xsd:schema xmlns:xsd="http://www.w3.org/2001/XMLSchema" xmlns:xs="http://www.w3.org/2001/XMLSchema" xmlns:p="http://schemas.microsoft.com/office/2006/metadata/properties" xmlns:ns2="3bc62987-8014-4e2c-8010-ced5093d45a2" xmlns:ns3="643b3238-6d92-4dd4-8c5a-0d837afc23dc" targetNamespace="http://schemas.microsoft.com/office/2006/metadata/properties" ma:root="true" ma:fieldsID="a46814b4f65a77c98e38bc325c61dceb" ns2:_="" ns3:_="">
    <xsd:import namespace="3bc62987-8014-4e2c-8010-ced5093d45a2"/>
    <xsd:import namespace="643b3238-6d92-4dd4-8c5a-0d837afc2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62987-8014-4e2c-8010-ced5093d4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2bddb7-365d-4913-bded-a02629123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3238-6d92-4dd4-8c5a-0d837afc23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f88e5f-61aa-479f-8752-aea09442b29c}" ma:internalName="TaxCatchAll" ma:showField="CatchAllData" ma:web="643b3238-6d92-4dd4-8c5a-0d837afc2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b3238-6d92-4dd4-8c5a-0d837afc23dc" xsi:nil="true"/>
    <lcf76f155ced4ddcb4097134ff3c332f xmlns="3bc62987-8014-4e2c-8010-ced5093d45a2">
      <Terms xmlns="http://schemas.microsoft.com/office/infopath/2007/PartnerControls"/>
    </lcf76f155ced4ddcb4097134ff3c332f>
    <MediaLengthInSeconds xmlns="3bc62987-8014-4e2c-8010-ced5093d45a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794F77-6155-4743-A5D0-93F902BDDDB0}">
  <ds:schemaRefs/>
</ds:datastoreItem>
</file>

<file path=customXml/itemProps2.xml><?xml version="1.0" encoding="utf-8"?>
<ds:datastoreItem xmlns:ds="http://schemas.openxmlformats.org/officeDocument/2006/customXml" ds:itemID="{A2C763DE-7E1D-4A69-876C-FF0DC7683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0E3CD-6EE7-4477-8742-F91173C0B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62987-8014-4e2c-8010-ced5093d45a2"/>
    <ds:schemaRef ds:uri="643b3238-6d92-4dd4-8c5a-0d837afc2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5D6A3-B57E-4F0F-A03C-EF35F54E7DFD}">
  <ds:schemaRefs>
    <ds:schemaRef ds:uri="http://schemas.microsoft.com/office/2006/metadata/properties"/>
    <ds:schemaRef ds:uri="http://schemas.microsoft.com/office/infopath/2007/PartnerControls"/>
    <ds:schemaRef ds:uri="643b3238-6d92-4dd4-8c5a-0d837afc23dc"/>
    <ds:schemaRef ds:uri="3bc62987-8014-4e2c-8010-ced5093d45a2"/>
  </ds:schemaRefs>
</ds:datastoreItem>
</file>

<file path=customXml/itemProps5.xml><?xml version="1.0" encoding="utf-8"?>
<ds:datastoreItem xmlns:ds="http://schemas.openxmlformats.org/officeDocument/2006/customXml" ds:itemID="{EBDF3085-A583-4A89-A045-1749D3C2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 report template</Template>
  <TotalTime>106</TotalTime>
  <Pages>7</Pages>
  <Words>1381</Words>
  <Characters>7873</Characters>
  <Application>Microsoft Office Word</Application>
  <DocSecurity>0</DocSecurity>
  <PresentationFormat/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Limits</Company>
  <LinksUpToDate>false</LinksUpToDate>
  <CharactersWithSpaces>9236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</dc:creator>
  <cp:keywords/>
  <cp:lastModifiedBy>David Ukwishaka</cp:lastModifiedBy>
  <cp:revision>88</cp:revision>
  <cp:lastPrinted>2016-09-08T00:37:00Z</cp:lastPrinted>
  <dcterms:created xsi:type="dcterms:W3CDTF">2023-03-03T17:44:00Z</dcterms:created>
  <dcterms:modified xsi:type="dcterms:W3CDTF">2025-10-28T10:19:00Z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ZOTERO_PREF_1">
    <vt:lpwstr>&lt;data data-version="3" zotero-version="4.0.29.15"&gt;&lt;session id="3mUPB4Lz"/&gt;&lt;style id="http://www.zotero.org/styles/energy-policy" hasBibliography="1" bibliographyStyleHasBeenSet="1"/&gt;&lt;prefs&gt;&lt;pref name="fieldType" value="Field"/&gt;&lt;pref name="storeReferences"</vt:lpwstr>
  </property>
  <property fmtid="{D5CDD505-2E9C-101B-9397-08002B2CF9AE}" pid="4" name="ZOTERO_PREF_2">
    <vt:lpwstr> value="true"/&gt;&lt;pref name="automaticJournalAbbreviations" value=""/&gt;&lt;pref name="noteType" value=""/&gt;&lt;/prefs&gt;&lt;/data&gt;</vt:lpwstr>
  </property>
  <property fmtid="{D5CDD505-2E9C-101B-9397-08002B2CF9AE}" pid="5" name="ContentTypeId">
    <vt:lpwstr>0x010100AD3F9259DBF80549A127E6DC0633B3DB</vt:lpwstr>
  </property>
  <property fmtid="{D5CDD505-2E9C-101B-9397-08002B2CF9AE}" pid="6" name="MediaServiceImageTags">
    <vt:lpwstr/>
  </property>
  <property fmtid="{D5CDD505-2E9C-101B-9397-08002B2CF9AE}" pid="7" name="Order">
    <vt:r8>255000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